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DE" w:rsidRPr="0086512E" w:rsidRDefault="00E92ADE" w:rsidP="0014110C">
      <w:pPr>
        <w:pStyle w:val="Default"/>
        <w:jc w:val="center"/>
        <w:rPr>
          <w:rFonts w:asciiTheme="minorHAnsi" w:hAnsiTheme="minorHAnsi" w:cs="Arial"/>
          <w:b/>
          <w:u w:val="single"/>
        </w:rPr>
      </w:pPr>
    </w:p>
    <w:p w:rsidR="00E92ADE" w:rsidRPr="0086512E" w:rsidRDefault="00E92ADE" w:rsidP="0014110C">
      <w:pPr>
        <w:pStyle w:val="Default"/>
        <w:jc w:val="center"/>
        <w:rPr>
          <w:rFonts w:asciiTheme="minorHAnsi" w:hAnsiTheme="minorHAnsi" w:cs="Arial"/>
          <w:b/>
          <w:u w:val="single"/>
        </w:rPr>
      </w:pPr>
    </w:p>
    <w:p w:rsidR="0014110C" w:rsidRPr="0086512E" w:rsidRDefault="00724927" w:rsidP="0014110C">
      <w:pPr>
        <w:pStyle w:val="Default"/>
        <w:jc w:val="center"/>
        <w:rPr>
          <w:rFonts w:asciiTheme="minorHAnsi" w:hAnsiTheme="minorHAnsi" w:cs="Arial"/>
          <w:b/>
          <w:u w:val="single"/>
        </w:rPr>
      </w:pPr>
      <w:r w:rsidRPr="0086512E">
        <w:rPr>
          <w:rFonts w:asciiTheme="minorHAnsi" w:hAnsiTheme="minorHAnsi" w:cs="Arial"/>
          <w:b/>
          <w:u w:val="single"/>
        </w:rPr>
        <w:t xml:space="preserve">Sexual </w:t>
      </w:r>
      <w:r w:rsidR="0014110C" w:rsidRPr="0086512E">
        <w:rPr>
          <w:rFonts w:asciiTheme="minorHAnsi" w:hAnsiTheme="minorHAnsi" w:cs="Arial"/>
          <w:b/>
          <w:u w:val="single"/>
        </w:rPr>
        <w:t xml:space="preserve">Consent </w:t>
      </w:r>
    </w:p>
    <w:p w:rsidR="0014110C" w:rsidRPr="0086512E" w:rsidRDefault="0014110C" w:rsidP="00465E8E">
      <w:pPr>
        <w:pStyle w:val="Default"/>
        <w:rPr>
          <w:rFonts w:asciiTheme="minorHAnsi" w:hAnsiTheme="minorHAnsi" w:cs="Arial"/>
        </w:rPr>
      </w:pPr>
    </w:p>
    <w:p w:rsidR="0014110C" w:rsidRPr="0086512E" w:rsidRDefault="0014110C" w:rsidP="00465E8E">
      <w:pPr>
        <w:pStyle w:val="Default"/>
        <w:rPr>
          <w:rFonts w:asciiTheme="minorHAnsi" w:hAnsiTheme="minorHAnsi" w:cs="Arial"/>
          <w:b/>
        </w:rPr>
      </w:pPr>
      <w:r w:rsidRPr="0086512E">
        <w:rPr>
          <w:rFonts w:asciiTheme="minorHAnsi" w:hAnsiTheme="minorHAnsi" w:cs="Arial"/>
          <w:b/>
        </w:rPr>
        <w:t>Intended Learning outcomes:</w:t>
      </w:r>
    </w:p>
    <w:p w:rsidR="0014110C" w:rsidRPr="0086512E" w:rsidRDefault="0014110C" w:rsidP="00465E8E">
      <w:pPr>
        <w:pStyle w:val="Default"/>
        <w:rPr>
          <w:rFonts w:asciiTheme="minorHAnsi" w:hAnsiTheme="minorHAnsi" w:cs="Arial"/>
          <w:b/>
        </w:rPr>
      </w:pPr>
    </w:p>
    <w:p w:rsidR="0014110C" w:rsidRPr="0086512E" w:rsidRDefault="0014110C" w:rsidP="00465E8E">
      <w:pPr>
        <w:pStyle w:val="Default"/>
        <w:rPr>
          <w:rFonts w:asciiTheme="minorHAnsi" w:hAnsiTheme="minorHAnsi" w:cs="Arial"/>
        </w:rPr>
      </w:pPr>
      <w:r w:rsidRPr="0086512E">
        <w:rPr>
          <w:rFonts w:asciiTheme="minorHAnsi" w:hAnsiTheme="minorHAnsi" w:cs="Arial"/>
        </w:rPr>
        <w:t xml:space="preserve">By the end of the session young people </w:t>
      </w:r>
      <w:r w:rsidR="00465E8E" w:rsidRPr="0086512E">
        <w:rPr>
          <w:rFonts w:asciiTheme="minorHAnsi" w:hAnsiTheme="minorHAnsi" w:cs="Arial"/>
        </w:rPr>
        <w:t xml:space="preserve">will be able to state the following: </w:t>
      </w:r>
    </w:p>
    <w:p w:rsidR="00465E8E" w:rsidRPr="0086512E" w:rsidRDefault="00465E8E" w:rsidP="0014110C">
      <w:pPr>
        <w:pStyle w:val="Default"/>
        <w:numPr>
          <w:ilvl w:val="0"/>
          <w:numId w:val="1"/>
        </w:numPr>
        <w:rPr>
          <w:rFonts w:asciiTheme="minorHAnsi" w:hAnsiTheme="minorHAnsi" w:cs="Arial"/>
        </w:rPr>
      </w:pPr>
      <w:r w:rsidRPr="0086512E">
        <w:rPr>
          <w:rFonts w:asciiTheme="minorHAnsi" w:hAnsiTheme="minorHAnsi" w:cs="Arial"/>
        </w:rPr>
        <w:t xml:space="preserve">I understand what consent means and why it is so important. </w:t>
      </w:r>
    </w:p>
    <w:p w:rsidR="00465E8E" w:rsidRPr="0086512E" w:rsidRDefault="00465E8E" w:rsidP="0014110C">
      <w:pPr>
        <w:pStyle w:val="Default"/>
        <w:numPr>
          <w:ilvl w:val="0"/>
          <w:numId w:val="1"/>
        </w:numPr>
        <w:rPr>
          <w:rFonts w:asciiTheme="minorHAnsi" w:hAnsiTheme="minorHAnsi" w:cs="Arial"/>
        </w:rPr>
      </w:pPr>
      <w:r w:rsidRPr="0086512E">
        <w:rPr>
          <w:rFonts w:asciiTheme="minorHAnsi" w:hAnsiTheme="minorHAnsi" w:cs="Arial"/>
        </w:rPr>
        <w:t xml:space="preserve">I can recognise when someone is consenting and when they are not. </w:t>
      </w:r>
    </w:p>
    <w:p w:rsidR="00465E8E" w:rsidRPr="0086512E" w:rsidRDefault="00465E8E" w:rsidP="0014110C">
      <w:pPr>
        <w:pStyle w:val="Default"/>
        <w:numPr>
          <w:ilvl w:val="0"/>
          <w:numId w:val="1"/>
        </w:numPr>
        <w:rPr>
          <w:rFonts w:asciiTheme="minorHAnsi" w:hAnsiTheme="minorHAnsi" w:cs="Arial"/>
        </w:rPr>
      </w:pPr>
      <w:r w:rsidRPr="0086512E">
        <w:rPr>
          <w:rFonts w:asciiTheme="minorHAnsi" w:hAnsiTheme="minorHAnsi" w:cs="Arial"/>
        </w:rPr>
        <w:t xml:space="preserve">I know what to say and do to seek the consent of another person. </w:t>
      </w:r>
    </w:p>
    <w:p w:rsidR="008233F7" w:rsidRPr="0086512E" w:rsidRDefault="008233F7" w:rsidP="008233F7">
      <w:pPr>
        <w:pStyle w:val="Default"/>
        <w:numPr>
          <w:ilvl w:val="0"/>
          <w:numId w:val="1"/>
        </w:numPr>
        <w:rPr>
          <w:rFonts w:asciiTheme="minorHAnsi" w:hAnsiTheme="minorHAnsi" w:cs="Arial"/>
        </w:rPr>
      </w:pPr>
      <w:r w:rsidRPr="0086512E">
        <w:rPr>
          <w:rFonts w:asciiTheme="minorHAnsi" w:hAnsiTheme="minorHAnsi" w:cs="Arial"/>
        </w:rPr>
        <w:t xml:space="preserve">I understand that consent should never be assumed and should never be treated as   a ‘one-off’. </w:t>
      </w:r>
    </w:p>
    <w:p w:rsidR="008233F7" w:rsidRPr="0086512E" w:rsidRDefault="008233F7" w:rsidP="008233F7">
      <w:pPr>
        <w:pStyle w:val="Default"/>
        <w:numPr>
          <w:ilvl w:val="0"/>
          <w:numId w:val="1"/>
        </w:numPr>
        <w:rPr>
          <w:rFonts w:asciiTheme="minorHAnsi" w:hAnsiTheme="minorHAnsi" w:cs="Arial"/>
        </w:rPr>
      </w:pPr>
      <w:r w:rsidRPr="0086512E">
        <w:rPr>
          <w:rFonts w:asciiTheme="minorHAnsi" w:hAnsiTheme="minorHAnsi" w:cs="Arial"/>
        </w:rPr>
        <w:t xml:space="preserve">When seeking another’s consent, I know how to avoid assuming consent. </w:t>
      </w:r>
    </w:p>
    <w:p w:rsidR="008233F7" w:rsidRPr="0086512E" w:rsidRDefault="008233F7" w:rsidP="008233F7">
      <w:pPr>
        <w:pStyle w:val="Default"/>
        <w:numPr>
          <w:ilvl w:val="0"/>
          <w:numId w:val="1"/>
        </w:numPr>
        <w:rPr>
          <w:rFonts w:asciiTheme="minorHAnsi" w:hAnsiTheme="minorHAnsi" w:cs="Arial"/>
        </w:rPr>
      </w:pPr>
      <w:r w:rsidRPr="0086512E">
        <w:rPr>
          <w:rFonts w:asciiTheme="minorHAnsi" w:hAnsiTheme="minorHAnsi" w:cs="Arial"/>
        </w:rPr>
        <w:t xml:space="preserve">I know that when asked to give my consent, I have the right to make clear what I do and don’t want to do. </w:t>
      </w:r>
    </w:p>
    <w:p w:rsidR="008233F7" w:rsidRPr="0086512E" w:rsidRDefault="008233F7" w:rsidP="008233F7">
      <w:pPr>
        <w:pStyle w:val="Default"/>
        <w:numPr>
          <w:ilvl w:val="0"/>
          <w:numId w:val="1"/>
        </w:numPr>
        <w:rPr>
          <w:rFonts w:asciiTheme="minorHAnsi" w:hAnsiTheme="minorHAnsi" w:cs="Arial"/>
        </w:rPr>
      </w:pPr>
      <w:r w:rsidRPr="0086512E">
        <w:rPr>
          <w:rFonts w:asciiTheme="minorHAnsi" w:hAnsiTheme="minorHAnsi" w:cs="Arial"/>
        </w:rPr>
        <w:t>I understand that it is not my fault or my responsibility if someone mistakenly assumes my consent to do something I don’t want to do.</w:t>
      </w:r>
    </w:p>
    <w:p w:rsidR="00465E8E" w:rsidRPr="0086512E" w:rsidRDefault="00465E8E" w:rsidP="00465E8E">
      <w:pPr>
        <w:pStyle w:val="Default"/>
        <w:rPr>
          <w:rFonts w:asciiTheme="minorHAnsi" w:hAnsiTheme="minorHAnsi" w:cs="Arial"/>
          <w:b/>
          <w:bCs/>
        </w:rPr>
      </w:pPr>
    </w:p>
    <w:p w:rsidR="009A7EBE" w:rsidRPr="0086512E" w:rsidRDefault="009A7EBE" w:rsidP="00465E8E">
      <w:pPr>
        <w:pStyle w:val="Default"/>
        <w:rPr>
          <w:rFonts w:asciiTheme="minorHAnsi" w:hAnsiTheme="minorHAnsi" w:cs="Arial"/>
          <w:b/>
          <w:bCs/>
        </w:rPr>
      </w:pPr>
      <w:r w:rsidRPr="0086512E">
        <w:rPr>
          <w:rFonts w:asciiTheme="minorHAnsi" w:hAnsiTheme="minorHAnsi" w:cs="Arial"/>
          <w:b/>
          <w:bCs/>
        </w:rPr>
        <w:t>Session</w:t>
      </w:r>
    </w:p>
    <w:p w:rsidR="00B00EE0" w:rsidRPr="0086512E" w:rsidRDefault="00B00EE0" w:rsidP="00465E8E">
      <w:pPr>
        <w:pStyle w:val="Default"/>
        <w:rPr>
          <w:rFonts w:asciiTheme="minorHAnsi" w:hAnsiTheme="minorHAnsi" w:cs="Arial"/>
          <w:b/>
          <w:bCs/>
        </w:rPr>
      </w:pPr>
      <w:r w:rsidRPr="0086512E">
        <w:rPr>
          <w:rFonts w:asciiTheme="minorHAnsi" w:hAnsiTheme="minorHAnsi" w:cs="Arial"/>
          <w:b/>
          <w:bCs/>
        </w:rPr>
        <w:t xml:space="preserve">1. </w:t>
      </w:r>
      <w:r w:rsidR="00F33D78" w:rsidRPr="0086512E">
        <w:rPr>
          <w:rFonts w:asciiTheme="minorHAnsi" w:hAnsiTheme="minorHAnsi" w:cs="Arial"/>
          <w:b/>
          <w:bCs/>
        </w:rPr>
        <w:t>Discuss w</w:t>
      </w:r>
      <w:r w:rsidR="00066B1B" w:rsidRPr="0086512E">
        <w:rPr>
          <w:rFonts w:asciiTheme="minorHAnsi" w:hAnsiTheme="minorHAnsi" w:cs="Arial"/>
          <w:b/>
          <w:bCs/>
        </w:rPr>
        <w:t>hat is consent?</w:t>
      </w:r>
    </w:p>
    <w:p w:rsidR="00066B1B" w:rsidRPr="0086512E" w:rsidRDefault="00066B1B" w:rsidP="00465E8E">
      <w:pPr>
        <w:pStyle w:val="Default"/>
        <w:rPr>
          <w:rFonts w:asciiTheme="minorHAnsi" w:hAnsiTheme="minorHAnsi" w:cs="Arial"/>
          <w:b/>
          <w:bCs/>
        </w:rPr>
      </w:pPr>
    </w:p>
    <w:p w:rsidR="009A7EBE" w:rsidRPr="0086512E" w:rsidRDefault="009A7EBE" w:rsidP="00465E8E">
      <w:pPr>
        <w:pStyle w:val="Default"/>
        <w:rPr>
          <w:rFonts w:asciiTheme="minorHAnsi" w:hAnsiTheme="minorHAnsi" w:cs="Arial"/>
          <w:b/>
          <w:bCs/>
        </w:rPr>
      </w:pPr>
      <w:r w:rsidRPr="0086512E">
        <w:rPr>
          <w:rFonts w:asciiTheme="minorHAnsi" w:hAnsiTheme="minorHAnsi" w:cs="Arial"/>
          <w:b/>
          <w:bCs/>
        </w:rPr>
        <w:t xml:space="preserve">Consent </w:t>
      </w:r>
      <w:r w:rsidRPr="0086512E">
        <w:rPr>
          <w:rFonts w:asciiTheme="minorHAnsi" w:hAnsiTheme="minorHAnsi" w:cs="Arial"/>
          <w:b/>
        </w:rPr>
        <w:t>is agreement which is given willingly and freely without exploitation, threat or fear, and by a person who has the capacity to give their agreement</w:t>
      </w:r>
      <w:r w:rsidRPr="0086512E">
        <w:rPr>
          <w:rFonts w:asciiTheme="minorHAnsi" w:hAnsiTheme="minorHAnsi" w:cs="Arial"/>
          <w:b/>
          <w:bCs/>
        </w:rPr>
        <w:t>.</w:t>
      </w:r>
    </w:p>
    <w:p w:rsidR="00066B1B" w:rsidRPr="0086512E" w:rsidRDefault="00066B1B" w:rsidP="00465E8E">
      <w:pPr>
        <w:pStyle w:val="Default"/>
        <w:rPr>
          <w:rFonts w:asciiTheme="minorHAnsi" w:hAnsiTheme="minorHAnsi" w:cs="Arial"/>
          <w:bCs/>
        </w:rPr>
      </w:pPr>
      <w:r w:rsidRPr="0086512E">
        <w:rPr>
          <w:rFonts w:asciiTheme="minorHAnsi" w:hAnsiTheme="minorHAnsi" w:cs="Arial"/>
          <w:bCs/>
        </w:rPr>
        <w:t>(Explain that consent is not just about saying yes or no and that it is always the responsibility of the seeker of consent to be sure of whether consent is being freely given or not given. This shouldn’t be considered as a one-off since people can change their minds or consent to one activity but not another. This makes continued checking very important).</w:t>
      </w:r>
    </w:p>
    <w:p w:rsidR="009A7EBE" w:rsidRPr="0086512E" w:rsidRDefault="009A7EBE" w:rsidP="00465E8E">
      <w:pPr>
        <w:pStyle w:val="Default"/>
        <w:rPr>
          <w:rFonts w:asciiTheme="minorHAnsi" w:hAnsiTheme="minorHAnsi" w:cs="Arial"/>
          <w:b/>
          <w:bCs/>
        </w:rPr>
      </w:pPr>
    </w:p>
    <w:p w:rsidR="00B00EE0" w:rsidRPr="0086512E" w:rsidRDefault="00B00EE0" w:rsidP="00465E8E">
      <w:pPr>
        <w:pStyle w:val="Default"/>
        <w:rPr>
          <w:rFonts w:asciiTheme="minorHAnsi" w:hAnsiTheme="minorHAnsi" w:cs="Arial"/>
          <w:b/>
          <w:bCs/>
        </w:rPr>
      </w:pPr>
      <w:r w:rsidRPr="0086512E">
        <w:rPr>
          <w:rFonts w:asciiTheme="minorHAnsi" w:hAnsiTheme="minorHAnsi" w:cs="Arial"/>
          <w:b/>
          <w:bCs/>
        </w:rPr>
        <w:t xml:space="preserve">2. Play </w:t>
      </w:r>
      <w:r w:rsidR="001D6502" w:rsidRPr="0086512E">
        <w:rPr>
          <w:rFonts w:asciiTheme="minorHAnsi" w:hAnsiTheme="minorHAnsi" w:cs="Arial"/>
          <w:b/>
          <w:bCs/>
        </w:rPr>
        <w:t>Disrespect Nobody ‘Consent v’s rape’ short clip</w:t>
      </w:r>
      <w:r w:rsidRPr="0086512E">
        <w:rPr>
          <w:rFonts w:asciiTheme="minorHAnsi" w:hAnsiTheme="minorHAnsi" w:cs="Arial"/>
          <w:b/>
          <w:bCs/>
        </w:rPr>
        <w:t>.</w:t>
      </w:r>
      <w:r w:rsidR="001D6502" w:rsidRPr="0086512E">
        <w:rPr>
          <w:rFonts w:asciiTheme="minorHAnsi" w:hAnsiTheme="minorHAnsi" w:cs="Arial"/>
          <w:b/>
          <w:bCs/>
        </w:rPr>
        <w:t xml:space="preserve"> (Other clips available in additional resources).</w:t>
      </w:r>
    </w:p>
    <w:p w:rsidR="00B00EE0" w:rsidRPr="0086512E" w:rsidRDefault="00B00EE0" w:rsidP="00465E8E">
      <w:pPr>
        <w:pStyle w:val="Default"/>
        <w:rPr>
          <w:rFonts w:asciiTheme="minorHAnsi" w:hAnsiTheme="minorHAnsi" w:cs="Arial"/>
          <w:b/>
          <w:bCs/>
        </w:rPr>
      </w:pPr>
    </w:p>
    <w:p w:rsidR="009A7EBE" w:rsidRPr="0086512E" w:rsidRDefault="009A7EBE" w:rsidP="00465E8E">
      <w:pPr>
        <w:pStyle w:val="Default"/>
        <w:rPr>
          <w:rFonts w:asciiTheme="minorHAnsi" w:hAnsiTheme="minorHAnsi" w:cs="Arial"/>
          <w:b/>
          <w:bCs/>
        </w:rPr>
      </w:pPr>
    </w:p>
    <w:p w:rsidR="001D3971" w:rsidRPr="0086512E" w:rsidRDefault="00465E8E" w:rsidP="00066B1B">
      <w:pPr>
        <w:pStyle w:val="Default"/>
        <w:rPr>
          <w:rFonts w:asciiTheme="minorHAnsi" w:hAnsiTheme="minorHAnsi" w:cs="Arial"/>
        </w:rPr>
      </w:pPr>
      <w:r w:rsidRPr="0086512E">
        <w:rPr>
          <w:rFonts w:asciiTheme="minorHAnsi" w:hAnsiTheme="minorHAnsi" w:cs="Arial"/>
        </w:rPr>
        <w:t>If we weren’t sure whether the other person was giving th</w:t>
      </w:r>
      <w:r w:rsidR="001D3971" w:rsidRPr="0086512E">
        <w:rPr>
          <w:rFonts w:asciiTheme="minorHAnsi" w:hAnsiTheme="minorHAnsi" w:cs="Arial"/>
        </w:rPr>
        <w:t>eir consent, how could we check?</w:t>
      </w:r>
    </w:p>
    <w:p w:rsidR="008A4773" w:rsidRPr="0086512E" w:rsidRDefault="008A4773" w:rsidP="00066B1B">
      <w:pPr>
        <w:pStyle w:val="Default"/>
        <w:rPr>
          <w:rFonts w:asciiTheme="minorHAnsi" w:hAnsiTheme="minorHAnsi" w:cs="Arial"/>
        </w:rPr>
      </w:pPr>
    </w:p>
    <w:p w:rsidR="00E92ADE" w:rsidRPr="0086512E" w:rsidRDefault="00E92ADE" w:rsidP="00465E8E">
      <w:pPr>
        <w:rPr>
          <w:rFonts w:cs="Arial"/>
          <w:b/>
          <w:sz w:val="24"/>
          <w:szCs w:val="24"/>
        </w:rPr>
      </w:pPr>
    </w:p>
    <w:p w:rsidR="00E92ADE" w:rsidRPr="0086512E" w:rsidRDefault="00E92ADE" w:rsidP="00465E8E">
      <w:pPr>
        <w:rPr>
          <w:rFonts w:cs="Arial"/>
          <w:b/>
          <w:sz w:val="24"/>
          <w:szCs w:val="24"/>
        </w:rPr>
      </w:pPr>
    </w:p>
    <w:p w:rsidR="00E92ADE" w:rsidRPr="0086512E" w:rsidRDefault="00E92ADE" w:rsidP="00465E8E">
      <w:pPr>
        <w:rPr>
          <w:rFonts w:cs="Arial"/>
          <w:b/>
          <w:sz w:val="24"/>
          <w:szCs w:val="24"/>
        </w:rPr>
      </w:pPr>
    </w:p>
    <w:p w:rsidR="00465E8E" w:rsidRPr="0086512E" w:rsidRDefault="00066B1B" w:rsidP="00465E8E">
      <w:pPr>
        <w:rPr>
          <w:rFonts w:cs="Arial"/>
          <w:b/>
          <w:sz w:val="24"/>
          <w:szCs w:val="24"/>
        </w:rPr>
      </w:pPr>
      <w:r w:rsidRPr="0086512E">
        <w:rPr>
          <w:rFonts w:cs="Arial"/>
          <w:b/>
          <w:sz w:val="24"/>
          <w:szCs w:val="24"/>
        </w:rPr>
        <w:t xml:space="preserve">3. </w:t>
      </w:r>
      <w:r w:rsidR="00465E8E" w:rsidRPr="0086512E">
        <w:rPr>
          <w:rFonts w:cs="Arial"/>
          <w:b/>
          <w:sz w:val="24"/>
          <w:szCs w:val="24"/>
        </w:rPr>
        <w:t>Think of two or three questions we could ask.</w:t>
      </w:r>
    </w:p>
    <w:p w:rsidR="00ED7D38" w:rsidRPr="0086512E" w:rsidRDefault="00465E8E" w:rsidP="00ED7D38">
      <w:pPr>
        <w:rPr>
          <w:rFonts w:cs="Arial"/>
          <w:sz w:val="24"/>
          <w:szCs w:val="24"/>
        </w:rPr>
      </w:pPr>
      <w:r w:rsidRPr="0086512E">
        <w:rPr>
          <w:rFonts w:cs="Arial"/>
          <w:sz w:val="24"/>
          <w:szCs w:val="24"/>
        </w:rPr>
        <w:t xml:space="preserve">Suggest that they should always remember to ask </w:t>
      </w:r>
      <w:r w:rsidRPr="0086512E">
        <w:rPr>
          <w:rFonts w:cs="Arial"/>
          <w:b/>
          <w:sz w:val="24"/>
          <w:szCs w:val="24"/>
        </w:rPr>
        <w:t>‘Are you happy with this?’</w:t>
      </w:r>
      <w:r w:rsidRPr="0086512E">
        <w:rPr>
          <w:rFonts w:cs="Arial"/>
          <w:sz w:val="24"/>
          <w:szCs w:val="24"/>
        </w:rPr>
        <w:t xml:space="preserve"> and </w:t>
      </w:r>
      <w:r w:rsidRPr="0086512E">
        <w:rPr>
          <w:rFonts w:cs="Arial"/>
          <w:b/>
          <w:sz w:val="24"/>
          <w:szCs w:val="24"/>
        </w:rPr>
        <w:t>‘Are you sure?’</w:t>
      </w:r>
      <w:r w:rsidRPr="0086512E">
        <w:rPr>
          <w:rFonts w:cs="Arial"/>
          <w:sz w:val="24"/>
          <w:szCs w:val="24"/>
        </w:rPr>
        <w:t xml:space="preserve">, and to stop immediately if the answer is not ‘yes’ </w:t>
      </w:r>
      <w:r w:rsidRPr="0086512E">
        <w:rPr>
          <w:rFonts w:cs="Arial"/>
          <w:i/>
          <w:sz w:val="24"/>
          <w:szCs w:val="24"/>
        </w:rPr>
        <w:t>(the absence of a ‘no’ is not the same as a ‘yes’).</w:t>
      </w:r>
      <w:r w:rsidRPr="0086512E">
        <w:rPr>
          <w:rFonts w:cs="Arial"/>
          <w:sz w:val="24"/>
          <w:szCs w:val="24"/>
        </w:rPr>
        <w:t xml:space="preserve"> Saying ‘If you don’t want to, that’s ok’ is also very important. They should also remember that sometimes people change their minds or feel differently in different circumstances or may consent to one thing but not something else; this means that seeking consent should not be seen as a ‘one-off’ process but rather a continuing process. It is crucial that any activity, sexual or otherwise, only takes place if consent is clearly given, and if in doubt, one should assume that consent has not been given.</w:t>
      </w:r>
      <w:r w:rsidR="00B777FD" w:rsidRPr="0086512E">
        <w:rPr>
          <w:rFonts w:cs="Arial"/>
          <w:sz w:val="24"/>
          <w:szCs w:val="24"/>
        </w:rPr>
        <w:t xml:space="preserve"> </w:t>
      </w:r>
      <w:r w:rsidR="00A14274" w:rsidRPr="0086512E">
        <w:rPr>
          <w:rFonts w:cs="Arial"/>
          <w:sz w:val="24"/>
          <w:szCs w:val="24"/>
        </w:rPr>
        <w:t>There should be no ambiguity or confusion over whether consent is given: ‘not saying no’ is not giving consent. Responsibility for ensuring that consent has been given lies with the person seeking consent, both ethically and in law.</w:t>
      </w:r>
    </w:p>
    <w:p w:rsidR="00ED7D38" w:rsidRPr="0086512E" w:rsidRDefault="00ED7D38" w:rsidP="00ED7D38">
      <w:pPr>
        <w:rPr>
          <w:rFonts w:cs="Arial"/>
          <w:b/>
          <w:sz w:val="24"/>
          <w:szCs w:val="24"/>
        </w:rPr>
      </w:pPr>
      <w:r w:rsidRPr="0086512E">
        <w:rPr>
          <w:rFonts w:cs="Arial"/>
          <w:b/>
          <w:sz w:val="24"/>
          <w:szCs w:val="24"/>
        </w:rPr>
        <w:t xml:space="preserve">4. </w:t>
      </w:r>
      <w:r w:rsidR="008233F7" w:rsidRPr="0086512E">
        <w:rPr>
          <w:rFonts w:cs="Arial"/>
          <w:b/>
          <w:sz w:val="24"/>
          <w:szCs w:val="24"/>
        </w:rPr>
        <w:t>L</w:t>
      </w:r>
      <w:r w:rsidRPr="0086512E">
        <w:rPr>
          <w:rFonts w:cs="Arial"/>
          <w:b/>
          <w:sz w:val="24"/>
          <w:szCs w:val="24"/>
        </w:rPr>
        <w:t>ook more closely at how people seeking consent can identify and recognise verbal and non-verbal signs of consent and non-consent.</w:t>
      </w:r>
    </w:p>
    <w:p w:rsidR="00ED7D38" w:rsidRPr="0086512E" w:rsidRDefault="00ED7D38" w:rsidP="00ED7D38">
      <w:pPr>
        <w:rPr>
          <w:rFonts w:cs="Arial"/>
          <w:sz w:val="24"/>
          <w:szCs w:val="24"/>
        </w:rPr>
      </w:pPr>
      <w:r w:rsidRPr="0086512E">
        <w:rPr>
          <w:rFonts w:cs="Arial"/>
          <w:sz w:val="24"/>
          <w:szCs w:val="24"/>
        </w:rPr>
        <w:t xml:space="preserve">SEE SUPPORTING MATERIAL – </w:t>
      </w:r>
      <w:r w:rsidR="008233F7" w:rsidRPr="0086512E">
        <w:rPr>
          <w:rFonts w:cs="Arial"/>
          <w:sz w:val="24"/>
          <w:szCs w:val="24"/>
        </w:rPr>
        <w:t>‘</w:t>
      </w:r>
      <w:r w:rsidRPr="0086512E">
        <w:rPr>
          <w:rFonts w:cs="Arial"/>
          <w:sz w:val="24"/>
          <w:szCs w:val="24"/>
        </w:rPr>
        <w:t>Possible signs of consent</w:t>
      </w:r>
      <w:r w:rsidR="008233F7" w:rsidRPr="0086512E">
        <w:rPr>
          <w:rFonts w:cs="Arial"/>
          <w:sz w:val="24"/>
          <w:szCs w:val="24"/>
        </w:rPr>
        <w:t>’.</w:t>
      </w:r>
    </w:p>
    <w:p w:rsidR="008233F7" w:rsidRPr="0086512E" w:rsidRDefault="008233F7" w:rsidP="00ED7D38">
      <w:pPr>
        <w:rPr>
          <w:rFonts w:cs="Arial"/>
          <w:b/>
          <w:sz w:val="24"/>
          <w:szCs w:val="24"/>
        </w:rPr>
      </w:pPr>
      <w:r w:rsidRPr="0086512E">
        <w:rPr>
          <w:rFonts w:cs="Arial"/>
          <w:b/>
          <w:sz w:val="24"/>
          <w:szCs w:val="24"/>
        </w:rPr>
        <w:t>Discuss</w:t>
      </w:r>
    </w:p>
    <w:p w:rsidR="00ED7D38" w:rsidRPr="0086512E" w:rsidRDefault="00ED7D38" w:rsidP="00ED7D38">
      <w:pPr>
        <w:rPr>
          <w:rFonts w:cs="Arial"/>
          <w:sz w:val="24"/>
          <w:szCs w:val="24"/>
        </w:rPr>
      </w:pPr>
      <w:r w:rsidRPr="0086512E">
        <w:rPr>
          <w:rFonts w:cs="Arial"/>
          <w:sz w:val="24"/>
          <w:szCs w:val="24"/>
        </w:rPr>
        <w:t>•</w:t>
      </w:r>
      <w:r w:rsidRPr="0086512E">
        <w:rPr>
          <w:rFonts w:cs="Arial"/>
          <w:sz w:val="24"/>
          <w:szCs w:val="24"/>
        </w:rPr>
        <w:tab/>
        <w:t>How people show us with their words …</w:t>
      </w:r>
    </w:p>
    <w:p w:rsidR="00ED7D38" w:rsidRPr="0086512E" w:rsidRDefault="00ED7D38" w:rsidP="00ED7D38">
      <w:pPr>
        <w:rPr>
          <w:rFonts w:cs="Arial"/>
          <w:sz w:val="24"/>
          <w:szCs w:val="24"/>
        </w:rPr>
      </w:pPr>
      <w:r w:rsidRPr="0086512E">
        <w:rPr>
          <w:rFonts w:cs="Arial"/>
          <w:sz w:val="24"/>
          <w:szCs w:val="24"/>
        </w:rPr>
        <w:t>•</w:t>
      </w:r>
      <w:r w:rsidRPr="0086512E">
        <w:rPr>
          <w:rFonts w:cs="Arial"/>
          <w:sz w:val="24"/>
          <w:szCs w:val="24"/>
        </w:rPr>
        <w:tab/>
        <w:t>How people show us with their facial expressions …</w:t>
      </w:r>
    </w:p>
    <w:p w:rsidR="00D7318A" w:rsidRPr="0086512E" w:rsidRDefault="00ED7D38" w:rsidP="00ED7D38">
      <w:pPr>
        <w:rPr>
          <w:rFonts w:cs="Arial"/>
          <w:sz w:val="24"/>
          <w:szCs w:val="24"/>
        </w:rPr>
      </w:pPr>
      <w:r w:rsidRPr="0086512E">
        <w:rPr>
          <w:rFonts w:cs="Arial"/>
          <w:sz w:val="24"/>
          <w:szCs w:val="24"/>
        </w:rPr>
        <w:t>•</w:t>
      </w:r>
      <w:r w:rsidRPr="0086512E">
        <w:rPr>
          <w:rFonts w:cs="Arial"/>
          <w:sz w:val="24"/>
          <w:szCs w:val="24"/>
        </w:rPr>
        <w:tab/>
        <w:t>How people sh</w:t>
      </w:r>
      <w:r w:rsidR="00D7318A" w:rsidRPr="0086512E">
        <w:rPr>
          <w:rFonts w:cs="Arial"/>
          <w:sz w:val="24"/>
          <w:szCs w:val="24"/>
        </w:rPr>
        <w:t>ow us with their body language</w:t>
      </w:r>
    </w:p>
    <w:p w:rsidR="002C2292" w:rsidRPr="0086512E" w:rsidRDefault="00D7318A" w:rsidP="00ED7D38">
      <w:pPr>
        <w:rPr>
          <w:rFonts w:cs="Arial"/>
          <w:sz w:val="24"/>
          <w:szCs w:val="24"/>
        </w:rPr>
      </w:pPr>
      <w:r w:rsidRPr="0086512E">
        <w:rPr>
          <w:rFonts w:cs="Arial"/>
          <w:b/>
          <w:sz w:val="24"/>
          <w:szCs w:val="24"/>
        </w:rPr>
        <w:t xml:space="preserve">5. </w:t>
      </w:r>
      <w:r w:rsidR="00B777FD" w:rsidRPr="0086512E">
        <w:rPr>
          <w:rFonts w:cs="Arial"/>
          <w:b/>
          <w:sz w:val="24"/>
          <w:szCs w:val="24"/>
        </w:rPr>
        <w:t xml:space="preserve">Discuss </w:t>
      </w:r>
      <w:r w:rsidR="00ED7D38" w:rsidRPr="0086512E">
        <w:rPr>
          <w:rFonts w:cs="Arial"/>
          <w:b/>
          <w:sz w:val="24"/>
          <w:szCs w:val="24"/>
        </w:rPr>
        <w:t>the right to withdraw consent</w:t>
      </w:r>
      <w:r w:rsidRPr="0086512E">
        <w:rPr>
          <w:rFonts w:cs="Arial"/>
          <w:b/>
          <w:sz w:val="24"/>
          <w:szCs w:val="24"/>
        </w:rPr>
        <w:t>.</w:t>
      </w:r>
      <w:r w:rsidRPr="0086512E">
        <w:rPr>
          <w:rFonts w:cs="Arial"/>
          <w:sz w:val="24"/>
          <w:szCs w:val="24"/>
        </w:rPr>
        <w:t xml:space="preserve"> (</w:t>
      </w:r>
      <w:r w:rsidR="008233F7" w:rsidRPr="0086512E">
        <w:rPr>
          <w:rFonts w:cs="Arial"/>
          <w:sz w:val="24"/>
          <w:szCs w:val="24"/>
        </w:rPr>
        <w:t>SEE SUPPORTING MATERIAL -</w:t>
      </w:r>
      <w:r w:rsidRPr="0086512E">
        <w:rPr>
          <w:rFonts w:cs="Arial"/>
          <w:sz w:val="24"/>
          <w:szCs w:val="24"/>
        </w:rPr>
        <w:t xml:space="preserve"> ‘The right to withdraw consent’ discussion prompt) </w:t>
      </w:r>
    </w:p>
    <w:p w:rsidR="002C2292" w:rsidRPr="0086512E" w:rsidRDefault="008233F7" w:rsidP="002C2292">
      <w:pPr>
        <w:rPr>
          <w:rFonts w:cs="Arial"/>
          <w:b/>
          <w:sz w:val="24"/>
          <w:szCs w:val="24"/>
        </w:rPr>
      </w:pPr>
      <w:r w:rsidRPr="0086512E">
        <w:rPr>
          <w:rFonts w:cs="Arial"/>
          <w:b/>
          <w:sz w:val="24"/>
          <w:szCs w:val="24"/>
        </w:rPr>
        <w:t xml:space="preserve">6. </w:t>
      </w:r>
      <w:r w:rsidR="002C2292" w:rsidRPr="0086512E">
        <w:rPr>
          <w:rFonts w:cs="Arial"/>
          <w:b/>
          <w:sz w:val="24"/>
          <w:szCs w:val="24"/>
        </w:rPr>
        <w:t>Choice, freedom and capacity to consent in law</w:t>
      </w:r>
    </w:p>
    <w:p w:rsidR="002C2292" w:rsidRPr="0086512E" w:rsidRDefault="002C2292" w:rsidP="002C2292">
      <w:pPr>
        <w:rPr>
          <w:rFonts w:cs="Arial"/>
          <w:sz w:val="24"/>
          <w:szCs w:val="24"/>
        </w:rPr>
      </w:pPr>
      <w:r w:rsidRPr="0086512E">
        <w:rPr>
          <w:rFonts w:cs="Arial"/>
          <w:sz w:val="24"/>
          <w:szCs w:val="24"/>
        </w:rPr>
        <w:t xml:space="preserve">Write the terms ‘Choice’, ‘Freedom’ and ‘Capacity’ </w:t>
      </w:r>
    </w:p>
    <w:p w:rsidR="002C2292" w:rsidRPr="0086512E" w:rsidRDefault="008233F7" w:rsidP="002C2292">
      <w:pPr>
        <w:rPr>
          <w:rFonts w:cs="Arial"/>
          <w:sz w:val="24"/>
          <w:szCs w:val="24"/>
        </w:rPr>
      </w:pPr>
      <w:r w:rsidRPr="0086512E">
        <w:rPr>
          <w:rFonts w:cs="Arial"/>
          <w:sz w:val="24"/>
          <w:szCs w:val="24"/>
        </w:rPr>
        <w:t>M</w:t>
      </w:r>
      <w:r w:rsidR="002C2292" w:rsidRPr="0086512E">
        <w:rPr>
          <w:rFonts w:cs="Arial"/>
          <w:sz w:val="24"/>
          <w:szCs w:val="24"/>
        </w:rPr>
        <w:t xml:space="preserve">ind map </w:t>
      </w:r>
      <w:r w:rsidRPr="0086512E">
        <w:rPr>
          <w:rFonts w:cs="Arial"/>
          <w:sz w:val="24"/>
          <w:szCs w:val="24"/>
        </w:rPr>
        <w:t xml:space="preserve">or discuss </w:t>
      </w:r>
      <w:r w:rsidR="002C2292" w:rsidRPr="0086512E">
        <w:rPr>
          <w:rFonts w:cs="Arial"/>
          <w:sz w:val="24"/>
          <w:szCs w:val="24"/>
        </w:rPr>
        <w:t>what these terms might mean in relation to consent.</w:t>
      </w:r>
    </w:p>
    <w:p w:rsidR="00E92ADE" w:rsidRPr="0086512E" w:rsidRDefault="00E92ADE" w:rsidP="002C2292">
      <w:pPr>
        <w:rPr>
          <w:rFonts w:cs="Arial"/>
          <w:b/>
          <w:sz w:val="24"/>
          <w:szCs w:val="24"/>
        </w:rPr>
      </w:pPr>
    </w:p>
    <w:p w:rsidR="0086512E" w:rsidRDefault="0086512E" w:rsidP="002C2292">
      <w:pPr>
        <w:rPr>
          <w:rFonts w:cs="Arial"/>
          <w:b/>
          <w:sz w:val="24"/>
          <w:szCs w:val="24"/>
        </w:rPr>
      </w:pPr>
    </w:p>
    <w:p w:rsidR="002C2292" w:rsidRPr="0086512E" w:rsidRDefault="002C2292" w:rsidP="002C2292">
      <w:pPr>
        <w:rPr>
          <w:rFonts w:cs="Arial"/>
          <w:b/>
          <w:sz w:val="24"/>
          <w:szCs w:val="24"/>
        </w:rPr>
      </w:pPr>
      <w:r w:rsidRPr="0086512E">
        <w:rPr>
          <w:rFonts w:cs="Arial"/>
          <w:b/>
          <w:sz w:val="24"/>
          <w:szCs w:val="24"/>
        </w:rPr>
        <w:t>Extend the discussion:</w:t>
      </w:r>
    </w:p>
    <w:p w:rsidR="002C2292" w:rsidRPr="0086512E" w:rsidRDefault="002C2292" w:rsidP="008233F7">
      <w:pPr>
        <w:pStyle w:val="ListParagraph"/>
        <w:numPr>
          <w:ilvl w:val="0"/>
          <w:numId w:val="3"/>
        </w:numPr>
        <w:rPr>
          <w:rFonts w:cs="Arial"/>
          <w:sz w:val="24"/>
          <w:szCs w:val="24"/>
        </w:rPr>
      </w:pPr>
      <w:r w:rsidRPr="0086512E">
        <w:rPr>
          <w:rFonts w:cs="Arial"/>
          <w:sz w:val="24"/>
          <w:szCs w:val="24"/>
        </w:rPr>
        <w:t>Are the choices we make always made completely freely, or are they sometimes governed by other things? (e.g. peer pressure, society, parental expectations)</w:t>
      </w:r>
    </w:p>
    <w:p w:rsidR="002C2292" w:rsidRPr="0086512E" w:rsidRDefault="002C2292" w:rsidP="008233F7">
      <w:pPr>
        <w:pStyle w:val="ListParagraph"/>
        <w:numPr>
          <w:ilvl w:val="0"/>
          <w:numId w:val="3"/>
        </w:numPr>
        <w:rPr>
          <w:rFonts w:cs="Arial"/>
          <w:sz w:val="24"/>
          <w:szCs w:val="24"/>
        </w:rPr>
      </w:pPr>
      <w:r w:rsidRPr="0086512E">
        <w:rPr>
          <w:rFonts w:cs="Arial"/>
          <w:sz w:val="24"/>
          <w:szCs w:val="24"/>
        </w:rPr>
        <w:t>How do we know when a choice is freely made?</w:t>
      </w:r>
    </w:p>
    <w:p w:rsidR="002C2292" w:rsidRPr="0086512E" w:rsidRDefault="002C2292" w:rsidP="008233F7">
      <w:pPr>
        <w:pStyle w:val="ListParagraph"/>
        <w:numPr>
          <w:ilvl w:val="0"/>
          <w:numId w:val="3"/>
        </w:numPr>
        <w:rPr>
          <w:rFonts w:cs="Arial"/>
          <w:sz w:val="24"/>
          <w:szCs w:val="24"/>
        </w:rPr>
      </w:pPr>
      <w:r w:rsidRPr="0086512E">
        <w:rPr>
          <w:rFonts w:cs="Arial"/>
          <w:sz w:val="24"/>
          <w:szCs w:val="24"/>
        </w:rPr>
        <w:t>What sort of things can affect our capacity to make decisions/choices? (e.g. mental health, age, maturity and development, drugs or alcohol)</w:t>
      </w:r>
    </w:p>
    <w:p w:rsidR="007950F7" w:rsidRPr="0086512E" w:rsidRDefault="007950F7" w:rsidP="002C2292">
      <w:pPr>
        <w:rPr>
          <w:rFonts w:cs="Arial"/>
          <w:sz w:val="24"/>
          <w:szCs w:val="24"/>
        </w:rPr>
      </w:pPr>
    </w:p>
    <w:p w:rsidR="007950F7" w:rsidRPr="0086512E" w:rsidRDefault="007950F7"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2C2292">
      <w:pPr>
        <w:rPr>
          <w:rFonts w:cs="Arial"/>
          <w:sz w:val="24"/>
          <w:szCs w:val="24"/>
        </w:rPr>
      </w:pPr>
    </w:p>
    <w:p w:rsidR="0086512E" w:rsidRPr="0086512E" w:rsidRDefault="0086512E" w:rsidP="0086512E">
      <w:pPr>
        <w:pStyle w:val="Default"/>
        <w:jc w:val="center"/>
        <w:rPr>
          <w:rFonts w:asciiTheme="minorHAnsi" w:hAnsiTheme="minorHAnsi"/>
          <w:b/>
          <w:bCs/>
          <w:u w:val="single"/>
        </w:rPr>
      </w:pPr>
      <w:r w:rsidRPr="0086512E">
        <w:rPr>
          <w:rFonts w:asciiTheme="minorHAnsi" w:hAnsiTheme="minorHAnsi"/>
          <w:b/>
          <w:bCs/>
          <w:u w:val="single"/>
        </w:rPr>
        <w:t>Sexual Consent notes</w:t>
      </w:r>
    </w:p>
    <w:p w:rsidR="0086512E" w:rsidRPr="0086512E" w:rsidRDefault="0086512E" w:rsidP="0086512E">
      <w:pPr>
        <w:pStyle w:val="Default"/>
        <w:rPr>
          <w:rFonts w:asciiTheme="minorHAnsi" w:hAnsiTheme="minorHAnsi"/>
          <w:b/>
          <w:bCs/>
        </w:rPr>
      </w:pPr>
    </w:p>
    <w:p w:rsidR="0086512E" w:rsidRPr="0086512E" w:rsidRDefault="0086512E" w:rsidP="0086512E">
      <w:pPr>
        <w:pStyle w:val="Default"/>
        <w:rPr>
          <w:rFonts w:asciiTheme="minorHAnsi" w:hAnsiTheme="minorHAnsi"/>
        </w:rPr>
      </w:pPr>
      <w:r w:rsidRPr="0086512E">
        <w:rPr>
          <w:rFonts w:asciiTheme="minorHAnsi" w:hAnsiTheme="minorHAnsi"/>
          <w:b/>
          <w:bCs/>
        </w:rPr>
        <w:t xml:space="preserve">Sexual consent </w:t>
      </w:r>
      <w:r w:rsidRPr="0086512E">
        <w:rPr>
          <w:rFonts w:asciiTheme="minorHAnsi" w:hAnsiTheme="minorHAnsi"/>
        </w:rPr>
        <w:t xml:space="preserve">refers to a positive choice to take part in a sexual activity by people who understand the nature and implications of the activity they are agreeing to. Both parties take part not because they have to, but because they </w:t>
      </w:r>
      <w:r w:rsidRPr="0086512E">
        <w:rPr>
          <w:rFonts w:asciiTheme="minorHAnsi" w:hAnsiTheme="minorHAnsi"/>
          <w:i/>
          <w:iCs/>
        </w:rPr>
        <w:t xml:space="preserve">want </w:t>
      </w:r>
      <w:r w:rsidRPr="0086512E">
        <w:rPr>
          <w:rFonts w:asciiTheme="minorHAnsi" w:hAnsiTheme="minorHAnsi"/>
        </w:rPr>
        <w:t xml:space="preserve">to. Consent must be free – an active, personal choice; it must not be inferred, assumed, coerced or gained by exploitation. In addition, the person giving consent must have the capacity to do so: they should be old enough, have all the information they need to make the decision, and be in a fit state to give consent (and not, for example, with their judgement impaired by alcohol or drugs). It is the person seeking consent who is legally and ethically responsible for ensuring that consent is given and meets these criteria, and because people may change their minds or consent to one activity but not another, the seeker of consent should not see seeking consent as a ‘one-off’ but rather a continuing process of making sure the other person is consenting. </w:t>
      </w:r>
    </w:p>
    <w:p w:rsidR="0086512E" w:rsidRPr="0086512E" w:rsidRDefault="0086512E" w:rsidP="0086512E">
      <w:pPr>
        <w:spacing w:before="100" w:beforeAutospacing="1" w:after="100" w:afterAutospacing="1" w:line="240" w:lineRule="auto"/>
        <w:outlineLvl w:val="0"/>
        <w:rPr>
          <w:rFonts w:eastAsia="Times New Roman" w:cs="Times New Roman"/>
          <w:b/>
          <w:bCs/>
          <w:caps/>
          <w:kern w:val="36"/>
          <w:sz w:val="24"/>
          <w:szCs w:val="24"/>
          <w:lang w:eastAsia="en-GB"/>
        </w:rPr>
      </w:pPr>
      <w:r w:rsidRPr="0086512E">
        <w:rPr>
          <w:rFonts w:eastAsia="Times New Roman" w:cs="Times New Roman"/>
          <w:b/>
          <w:bCs/>
          <w:caps/>
          <w:kern w:val="36"/>
          <w:sz w:val="24"/>
          <w:szCs w:val="24"/>
          <w:lang w:eastAsia="en-GB"/>
        </w:rPr>
        <w:t>What is sexual Consent?</w:t>
      </w:r>
    </w:p>
    <w:p w:rsidR="0086512E" w:rsidRPr="0086512E" w:rsidRDefault="0086512E" w:rsidP="0086512E">
      <w:pPr>
        <w:spacing w:before="100" w:beforeAutospacing="1" w:after="100" w:afterAutospacing="1" w:line="240" w:lineRule="auto"/>
        <w:rPr>
          <w:rFonts w:eastAsia="Times New Roman" w:cs="Times New Roman"/>
          <w:sz w:val="24"/>
          <w:szCs w:val="24"/>
          <w:lang w:eastAsia="en-GB"/>
        </w:rPr>
      </w:pPr>
      <w:r w:rsidRPr="0086512E">
        <w:rPr>
          <w:rFonts w:eastAsia="Times New Roman" w:cs="Times New Roman"/>
          <w:sz w:val="24"/>
          <w:szCs w:val="24"/>
          <w:lang w:eastAsia="en-GB"/>
        </w:rPr>
        <w:t>It doesn’t matter what age or gender you are, or whether you’re straight, gay or bisexual, if you’re planning to do anything sexual then both of you must give consent.</w:t>
      </w:r>
    </w:p>
    <w:p w:rsidR="0086512E" w:rsidRPr="0086512E" w:rsidRDefault="0086512E" w:rsidP="0086512E">
      <w:pPr>
        <w:spacing w:before="100" w:beforeAutospacing="1" w:after="100" w:afterAutospacing="1" w:line="240" w:lineRule="auto"/>
        <w:rPr>
          <w:rFonts w:eastAsia="Times New Roman" w:cs="Times New Roman"/>
          <w:sz w:val="24"/>
          <w:szCs w:val="24"/>
          <w:lang w:eastAsia="en-GB"/>
        </w:rPr>
      </w:pPr>
      <w:r w:rsidRPr="0086512E">
        <w:rPr>
          <w:rFonts w:eastAsia="Times New Roman" w:cs="Times New Roman"/>
          <w:sz w:val="24"/>
          <w:szCs w:val="24"/>
          <w:lang w:eastAsia="en-GB"/>
        </w:rPr>
        <w:t>Consent has to be given freely and no one can be made to consent to something. It’s not consent if someone does something because they feel like they have to. You can also never assume that someone is giving consent – you have to be sure.</w:t>
      </w:r>
    </w:p>
    <w:p w:rsidR="0086512E" w:rsidRPr="0086512E" w:rsidRDefault="0086512E" w:rsidP="0086512E">
      <w:pPr>
        <w:spacing w:before="100" w:beforeAutospacing="1" w:after="100" w:afterAutospacing="1" w:line="240" w:lineRule="auto"/>
        <w:rPr>
          <w:rFonts w:eastAsia="Times New Roman" w:cs="Times New Roman"/>
          <w:sz w:val="24"/>
          <w:szCs w:val="24"/>
          <w:lang w:eastAsia="en-GB"/>
        </w:rPr>
      </w:pPr>
      <w:r w:rsidRPr="0086512E">
        <w:rPr>
          <w:rFonts w:eastAsia="Times New Roman" w:cs="Times New Roman"/>
          <w:sz w:val="24"/>
          <w:szCs w:val="24"/>
          <w:lang w:eastAsia="en-GB"/>
        </w:rPr>
        <w:t xml:space="preserve">Consent is an essential part of healthy relationships and it’s really important to know what it is and the </w:t>
      </w:r>
      <w:hyperlink r:id="rId7" w:history="1">
        <w:r w:rsidRPr="0086512E">
          <w:rPr>
            <w:rFonts w:eastAsia="Times New Roman" w:cs="Times New Roman"/>
            <w:sz w:val="24"/>
            <w:szCs w:val="24"/>
            <w:lang w:eastAsia="en-GB"/>
          </w:rPr>
          <w:t>many ways to spot it</w:t>
        </w:r>
      </w:hyperlink>
      <w:r w:rsidRPr="0086512E">
        <w:rPr>
          <w:rFonts w:eastAsia="Times New Roman" w:cs="Times New Roman"/>
          <w:sz w:val="24"/>
          <w:szCs w:val="24"/>
          <w:lang w:eastAsia="en-GB"/>
        </w:rPr>
        <w:t>. Both you and the person you’re with always need to consent before sex or any intimate activity.</w:t>
      </w:r>
    </w:p>
    <w:p w:rsidR="0086512E" w:rsidRPr="0086512E" w:rsidRDefault="0086512E" w:rsidP="0086512E">
      <w:pPr>
        <w:spacing w:before="100" w:beforeAutospacing="1" w:after="100" w:afterAutospacing="1" w:line="240" w:lineRule="auto"/>
        <w:rPr>
          <w:rFonts w:eastAsia="Times New Roman" w:cs="Times New Roman"/>
          <w:sz w:val="24"/>
          <w:szCs w:val="24"/>
          <w:lang w:eastAsia="en-GB"/>
        </w:rPr>
      </w:pPr>
      <w:r w:rsidRPr="0086512E">
        <w:rPr>
          <w:rFonts w:eastAsia="Times New Roman" w:cs="Times New Roman"/>
          <w:sz w:val="24"/>
          <w:szCs w:val="24"/>
          <w:lang w:eastAsia="en-GB"/>
        </w:rPr>
        <w:t>If you want to do something sexual with your partner, the responsibility lies with you to check for consent, not with your partner to say ‘no’ if they don’t want to</w:t>
      </w:r>
    </w:p>
    <w:p w:rsidR="0086512E" w:rsidRPr="0086512E" w:rsidRDefault="0086512E" w:rsidP="0086512E">
      <w:pPr>
        <w:spacing w:before="100" w:beforeAutospacing="1" w:after="100" w:afterAutospacing="1" w:line="240" w:lineRule="auto"/>
        <w:rPr>
          <w:rFonts w:eastAsia="Times New Roman" w:cs="Times New Roman"/>
          <w:sz w:val="24"/>
          <w:szCs w:val="24"/>
          <w:lang w:eastAsia="en-GB"/>
        </w:rPr>
      </w:pPr>
    </w:p>
    <w:p w:rsidR="0086512E" w:rsidRPr="0086512E" w:rsidRDefault="0086512E" w:rsidP="0086512E">
      <w:pPr>
        <w:spacing w:before="100" w:beforeAutospacing="1" w:after="100" w:afterAutospacing="1" w:line="240" w:lineRule="auto"/>
        <w:rPr>
          <w:rFonts w:eastAsia="Times New Roman" w:cs="Times New Roman"/>
          <w:sz w:val="24"/>
          <w:szCs w:val="24"/>
          <w:lang w:eastAsia="en-GB"/>
        </w:rPr>
      </w:pPr>
    </w:p>
    <w:p w:rsidR="0086512E" w:rsidRDefault="0086512E" w:rsidP="0086512E">
      <w:pPr>
        <w:rPr>
          <w:noProof/>
          <w:sz w:val="24"/>
          <w:szCs w:val="24"/>
          <w:lang w:eastAsia="en-GB"/>
        </w:rPr>
      </w:pPr>
    </w:p>
    <w:p w:rsidR="0086512E" w:rsidRDefault="0086512E" w:rsidP="0086512E">
      <w:pPr>
        <w:rPr>
          <w:noProof/>
          <w:sz w:val="24"/>
          <w:szCs w:val="24"/>
          <w:lang w:eastAsia="en-GB"/>
        </w:rPr>
      </w:pPr>
    </w:p>
    <w:p w:rsidR="0086512E" w:rsidRPr="0086512E" w:rsidRDefault="0086512E" w:rsidP="0086512E">
      <w:pPr>
        <w:rPr>
          <w:b/>
          <w:sz w:val="24"/>
          <w:szCs w:val="24"/>
        </w:rPr>
      </w:pPr>
      <w:r w:rsidRPr="0086512E">
        <w:rPr>
          <w:b/>
          <w:sz w:val="24"/>
          <w:szCs w:val="24"/>
        </w:rPr>
        <w:t>WHAT IS RAPE?</w:t>
      </w:r>
      <w:r w:rsidRPr="0086512E">
        <w:rPr>
          <w:noProof/>
          <w:sz w:val="24"/>
          <w:szCs w:val="24"/>
          <w:lang w:eastAsia="en-GB"/>
        </w:rPr>
        <w:t xml:space="preserve"> </w:t>
      </w:r>
    </w:p>
    <w:p w:rsidR="0086512E" w:rsidRPr="0086512E" w:rsidRDefault="0086512E" w:rsidP="0086512E">
      <w:pPr>
        <w:rPr>
          <w:b/>
          <w:sz w:val="24"/>
          <w:szCs w:val="24"/>
        </w:rPr>
      </w:pPr>
      <w:r w:rsidRPr="0086512E">
        <w:rPr>
          <w:sz w:val="24"/>
          <w:szCs w:val="24"/>
        </w:rPr>
        <w:t>Rape is sex without consent. This means that rape isn’t just people being physically forced into a sexual act, it also includes pressure that makes someone feel like they had no choice but to have sex.</w:t>
      </w:r>
    </w:p>
    <w:p w:rsidR="0086512E" w:rsidRPr="0086512E" w:rsidRDefault="0086512E" w:rsidP="0086512E">
      <w:pPr>
        <w:rPr>
          <w:sz w:val="24"/>
          <w:szCs w:val="24"/>
        </w:rPr>
      </w:pPr>
      <w:r w:rsidRPr="0086512E">
        <w:rPr>
          <w:sz w:val="24"/>
          <w:szCs w:val="24"/>
        </w:rPr>
        <w:t>Most rape victims know their attacker, sometimes it is even the person they’re in a relationship with.</w:t>
      </w:r>
    </w:p>
    <w:p w:rsidR="0086512E" w:rsidRPr="0086512E" w:rsidRDefault="0086512E" w:rsidP="0086512E">
      <w:pPr>
        <w:rPr>
          <w:sz w:val="24"/>
          <w:szCs w:val="24"/>
        </w:rPr>
      </w:pPr>
      <w:r w:rsidRPr="0086512E">
        <w:rPr>
          <w:sz w:val="24"/>
          <w:szCs w:val="24"/>
        </w:rPr>
        <w:t>Anyone of any gender or sexual orientation can be a victim of rape and / or sexual assault. The most important bit to remember is that being pressured or forced to have sex or to do something sexual when you don’t want to is a crime. If you have been raped, or sexually assaulted, remember that it’s not your fault, you aren’t to blame and there are people who can help you.</w:t>
      </w:r>
    </w:p>
    <w:p w:rsidR="0086512E" w:rsidRDefault="0086512E" w:rsidP="002C2292">
      <w:pPr>
        <w:rPr>
          <w:rFonts w:cs="Arial"/>
          <w:sz w:val="24"/>
          <w:szCs w:val="24"/>
        </w:rPr>
      </w:pPr>
    </w:p>
    <w:p w:rsidR="0086512E" w:rsidRDefault="0086512E" w:rsidP="002C2292">
      <w:pPr>
        <w:rPr>
          <w:rFonts w:cs="Arial"/>
          <w:sz w:val="24"/>
          <w:szCs w:val="24"/>
        </w:rPr>
      </w:pPr>
    </w:p>
    <w:p w:rsidR="0086512E" w:rsidRDefault="0086512E" w:rsidP="002C2292">
      <w:pPr>
        <w:rPr>
          <w:rFonts w:cs="Arial"/>
          <w:sz w:val="24"/>
          <w:szCs w:val="24"/>
        </w:rPr>
      </w:pPr>
    </w:p>
    <w:p w:rsidR="0086512E" w:rsidRDefault="0086512E" w:rsidP="002C2292">
      <w:pPr>
        <w:rPr>
          <w:rFonts w:cs="Arial"/>
          <w:sz w:val="24"/>
          <w:szCs w:val="24"/>
        </w:rPr>
      </w:pPr>
    </w:p>
    <w:p w:rsidR="0086512E" w:rsidRDefault="0086512E" w:rsidP="002C2292">
      <w:pPr>
        <w:rPr>
          <w:rFonts w:cs="Arial"/>
          <w:sz w:val="24"/>
          <w:szCs w:val="24"/>
        </w:rPr>
      </w:pPr>
    </w:p>
    <w:p w:rsidR="0086512E" w:rsidRDefault="0086512E" w:rsidP="002C2292">
      <w:pPr>
        <w:rPr>
          <w:rFonts w:cs="Arial"/>
          <w:sz w:val="24"/>
          <w:szCs w:val="24"/>
        </w:rPr>
      </w:pPr>
    </w:p>
    <w:p w:rsidR="0086512E" w:rsidRDefault="0086512E" w:rsidP="002C2292">
      <w:pPr>
        <w:rPr>
          <w:rFonts w:cs="Arial"/>
          <w:sz w:val="24"/>
          <w:szCs w:val="24"/>
        </w:rPr>
      </w:pPr>
    </w:p>
    <w:p w:rsidR="0086512E" w:rsidRDefault="0086512E" w:rsidP="002C2292">
      <w:pPr>
        <w:rPr>
          <w:rFonts w:cs="Arial"/>
          <w:sz w:val="24"/>
          <w:szCs w:val="24"/>
        </w:rPr>
      </w:pPr>
    </w:p>
    <w:p w:rsidR="0086512E" w:rsidRDefault="0086512E" w:rsidP="002C2292">
      <w:pPr>
        <w:rPr>
          <w:rFonts w:cs="Arial"/>
          <w:sz w:val="24"/>
          <w:szCs w:val="24"/>
        </w:rPr>
      </w:pPr>
    </w:p>
    <w:p w:rsidR="0086512E" w:rsidRDefault="0086512E" w:rsidP="002C2292">
      <w:pPr>
        <w:rPr>
          <w:rFonts w:cs="Arial"/>
          <w:sz w:val="24"/>
          <w:szCs w:val="24"/>
        </w:rPr>
      </w:pPr>
    </w:p>
    <w:p w:rsidR="0086512E" w:rsidRDefault="0086512E" w:rsidP="002C2292">
      <w:pPr>
        <w:rPr>
          <w:rFonts w:cs="Arial"/>
          <w:sz w:val="24"/>
          <w:szCs w:val="24"/>
        </w:rPr>
      </w:pPr>
    </w:p>
    <w:p w:rsidR="0086512E" w:rsidRDefault="0086512E" w:rsidP="002C2292">
      <w:pPr>
        <w:rPr>
          <w:rFonts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28"/>
        <w:gridCol w:w="4509"/>
      </w:tblGrid>
      <w:tr w:rsidR="0086512E" w:rsidRPr="00874C69" w:rsidTr="00822196">
        <w:trPr>
          <w:trHeight w:val="110"/>
        </w:trPr>
        <w:tc>
          <w:tcPr>
            <w:tcW w:w="4928" w:type="dxa"/>
          </w:tcPr>
          <w:p w:rsidR="0086512E" w:rsidRPr="0086512E" w:rsidRDefault="0086512E" w:rsidP="00822196">
            <w:pPr>
              <w:pStyle w:val="Default"/>
              <w:jc w:val="center"/>
              <w:rPr>
                <w:rFonts w:asciiTheme="minorHAnsi" w:hAnsiTheme="minorHAnsi"/>
                <w:b/>
                <w:bCs/>
                <w:u w:val="single"/>
              </w:rPr>
            </w:pPr>
            <w:r w:rsidRPr="0086512E">
              <w:rPr>
                <w:rFonts w:asciiTheme="minorHAnsi" w:hAnsiTheme="minorHAnsi"/>
                <w:b/>
                <w:bCs/>
                <w:u w:val="single"/>
              </w:rPr>
              <w:t>Supporting Material: Possible signs of consent</w:t>
            </w:r>
          </w:p>
          <w:p w:rsidR="0086512E" w:rsidRPr="0086512E" w:rsidRDefault="0086512E" w:rsidP="00822196">
            <w:pPr>
              <w:pStyle w:val="Default"/>
              <w:rPr>
                <w:rFonts w:asciiTheme="minorHAnsi" w:hAnsiTheme="minorHAnsi"/>
                <w:b/>
                <w:bCs/>
              </w:rPr>
            </w:pPr>
          </w:p>
          <w:p w:rsidR="0086512E" w:rsidRPr="0086512E" w:rsidRDefault="0086512E" w:rsidP="00822196">
            <w:pPr>
              <w:pStyle w:val="Default"/>
              <w:rPr>
                <w:rFonts w:asciiTheme="minorHAnsi" w:hAnsiTheme="minorHAnsi"/>
              </w:rPr>
            </w:pPr>
            <w:r w:rsidRPr="0086512E">
              <w:rPr>
                <w:rFonts w:asciiTheme="minorHAnsi" w:hAnsiTheme="minorHAnsi"/>
                <w:b/>
                <w:bCs/>
              </w:rPr>
              <w:t xml:space="preserve">Possible verbal signs of consent </w:t>
            </w:r>
          </w:p>
        </w:tc>
        <w:tc>
          <w:tcPr>
            <w:tcW w:w="4509" w:type="dxa"/>
          </w:tcPr>
          <w:p w:rsidR="0086512E" w:rsidRPr="0086512E" w:rsidRDefault="0086512E" w:rsidP="00822196">
            <w:pPr>
              <w:pStyle w:val="Default"/>
              <w:rPr>
                <w:rFonts w:asciiTheme="minorHAnsi" w:hAnsiTheme="minorHAnsi"/>
                <w:b/>
                <w:bCs/>
              </w:rPr>
            </w:pPr>
            <w:r w:rsidRPr="0086512E">
              <w:rPr>
                <w:rFonts w:asciiTheme="minorHAnsi" w:hAnsiTheme="minorHAnsi"/>
                <w:noProof/>
                <w:lang w:eastAsia="en-GB"/>
              </w:rPr>
              <w:drawing>
                <wp:anchor distT="0" distB="0" distL="114300" distR="114300" simplePos="0" relativeHeight="251659264" behindDoc="1" locked="0" layoutInCell="1" allowOverlap="1" wp14:anchorId="5BD7FF73" wp14:editId="086FC97B">
                  <wp:simplePos x="0" y="0"/>
                  <wp:positionH relativeFrom="column">
                    <wp:posOffset>4246185</wp:posOffset>
                  </wp:positionH>
                  <wp:positionV relativeFrom="paragraph">
                    <wp:posOffset>-578054</wp:posOffset>
                  </wp:positionV>
                  <wp:extent cx="1294130" cy="704850"/>
                  <wp:effectExtent l="0" t="0" r="1270" b="0"/>
                  <wp:wrapNone/>
                  <wp:docPr id="8198" name="Picture 7"/>
                  <wp:cNvGraphicFramePr/>
                  <a:graphic xmlns:a="http://schemas.openxmlformats.org/drawingml/2006/main">
                    <a:graphicData uri="http://schemas.openxmlformats.org/drawingml/2006/picture">
                      <pic:pic xmlns:pic="http://schemas.openxmlformats.org/drawingml/2006/picture">
                        <pic:nvPicPr>
                          <pic:cNvPr id="8198"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7048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6512E" w:rsidRPr="0086512E" w:rsidRDefault="0086512E" w:rsidP="00822196">
            <w:pPr>
              <w:pStyle w:val="Default"/>
              <w:rPr>
                <w:rFonts w:asciiTheme="minorHAnsi" w:hAnsiTheme="minorHAnsi"/>
                <w:b/>
                <w:bCs/>
              </w:rPr>
            </w:pPr>
          </w:p>
          <w:p w:rsidR="0086512E" w:rsidRPr="0086512E" w:rsidRDefault="0086512E" w:rsidP="00822196">
            <w:pPr>
              <w:pStyle w:val="Default"/>
              <w:rPr>
                <w:rFonts w:asciiTheme="minorHAnsi" w:hAnsiTheme="minorHAnsi"/>
              </w:rPr>
            </w:pPr>
            <w:r w:rsidRPr="0086512E">
              <w:rPr>
                <w:rFonts w:asciiTheme="minorHAnsi" w:hAnsiTheme="minorHAnsi"/>
                <w:b/>
                <w:bCs/>
              </w:rPr>
              <w:t xml:space="preserve">Possible verbal signs of non-consent </w:t>
            </w:r>
          </w:p>
        </w:tc>
      </w:tr>
      <w:tr w:rsidR="0086512E" w:rsidRPr="00874C69" w:rsidTr="00822196">
        <w:trPr>
          <w:trHeight w:val="1319"/>
        </w:trPr>
        <w:tc>
          <w:tcPr>
            <w:tcW w:w="4928" w:type="dxa"/>
          </w:tcPr>
          <w:p w:rsidR="0086512E" w:rsidRPr="0086512E" w:rsidRDefault="0086512E" w:rsidP="00822196">
            <w:pPr>
              <w:pStyle w:val="Default"/>
              <w:rPr>
                <w:rFonts w:asciiTheme="minorHAnsi" w:hAnsiTheme="minorHAnsi"/>
              </w:rPr>
            </w:pPr>
            <w:r w:rsidRPr="0086512E">
              <w:rPr>
                <w:rFonts w:asciiTheme="minorHAnsi" w:hAnsiTheme="minorHAnsi"/>
              </w:rPr>
              <w:t xml:space="preserve">Yes </w:t>
            </w:r>
          </w:p>
          <w:p w:rsidR="0086512E" w:rsidRPr="0086512E" w:rsidRDefault="0086512E" w:rsidP="00822196">
            <w:pPr>
              <w:pStyle w:val="Default"/>
              <w:rPr>
                <w:rFonts w:asciiTheme="minorHAnsi" w:hAnsiTheme="minorHAnsi"/>
              </w:rPr>
            </w:pPr>
            <w:r w:rsidRPr="0086512E">
              <w:rPr>
                <w:rFonts w:asciiTheme="minorHAnsi" w:hAnsiTheme="minorHAnsi"/>
              </w:rPr>
              <w:t xml:space="preserve">I'm sure </w:t>
            </w:r>
          </w:p>
          <w:p w:rsidR="0086512E" w:rsidRPr="0086512E" w:rsidRDefault="0086512E" w:rsidP="00822196">
            <w:pPr>
              <w:pStyle w:val="Default"/>
              <w:rPr>
                <w:rFonts w:asciiTheme="minorHAnsi" w:hAnsiTheme="minorHAnsi"/>
              </w:rPr>
            </w:pPr>
            <w:r w:rsidRPr="0086512E">
              <w:rPr>
                <w:rFonts w:asciiTheme="minorHAnsi" w:hAnsiTheme="minorHAnsi"/>
              </w:rPr>
              <w:t xml:space="preserve">I'm excited </w:t>
            </w:r>
          </w:p>
          <w:p w:rsidR="0086512E" w:rsidRPr="0086512E" w:rsidRDefault="0086512E" w:rsidP="00822196">
            <w:pPr>
              <w:pStyle w:val="Default"/>
              <w:rPr>
                <w:rFonts w:asciiTheme="minorHAnsi" w:hAnsiTheme="minorHAnsi"/>
              </w:rPr>
            </w:pPr>
            <w:r w:rsidRPr="0086512E">
              <w:rPr>
                <w:rFonts w:asciiTheme="minorHAnsi" w:hAnsiTheme="minorHAnsi"/>
              </w:rPr>
              <w:t xml:space="preserve">I want to... </w:t>
            </w:r>
          </w:p>
          <w:p w:rsidR="0086512E" w:rsidRPr="0086512E" w:rsidRDefault="0086512E" w:rsidP="00822196">
            <w:pPr>
              <w:pStyle w:val="Default"/>
              <w:rPr>
                <w:rFonts w:asciiTheme="minorHAnsi" w:hAnsiTheme="minorHAnsi"/>
              </w:rPr>
            </w:pPr>
            <w:r w:rsidRPr="0086512E">
              <w:rPr>
                <w:rFonts w:asciiTheme="minorHAnsi" w:hAnsiTheme="minorHAnsi"/>
              </w:rPr>
              <w:t xml:space="preserve">I want to do this </w:t>
            </w:r>
          </w:p>
          <w:p w:rsidR="0086512E" w:rsidRPr="0086512E" w:rsidRDefault="0086512E" w:rsidP="00822196">
            <w:pPr>
              <w:pStyle w:val="Default"/>
              <w:rPr>
                <w:rFonts w:asciiTheme="minorHAnsi" w:hAnsiTheme="minorHAnsi"/>
              </w:rPr>
            </w:pPr>
            <w:r w:rsidRPr="0086512E">
              <w:rPr>
                <w:rFonts w:asciiTheme="minorHAnsi" w:hAnsiTheme="minorHAnsi"/>
              </w:rPr>
              <w:t xml:space="preserve">I feel good about this </w:t>
            </w:r>
          </w:p>
          <w:p w:rsidR="0086512E" w:rsidRPr="0086512E" w:rsidRDefault="0086512E" w:rsidP="00822196">
            <w:pPr>
              <w:pStyle w:val="Default"/>
              <w:rPr>
                <w:rFonts w:asciiTheme="minorHAnsi" w:hAnsiTheme="minorHAnsi"/>
              </w:rPr>
            </w:pPr>
            <w:r w:rsidRPr="0086512E">
              <w:rPr>
                <w:rFonts w:asciiTheme="minorHAnsi" w:hAnsiTheme="minorHAnsi"/>
              </w:rPr>
              <w:t xml:space="preserve">I'm ready </w:t>
            </w:r>
          </w:p>
          <w:p w:rsidR="0086512E" w:rsidRPr="0086512E" w:rsidRDefault="0086512E" w:rsidP="00822196">
            <w:pPr>
              <w:pStyle w:val="Default"/>
              <w:rPr>
                <w:rFonts w:asciiTheme="minorHAnsi" w:hAnsiTheme="minorHAnsi"/>
              </w:rPr>
            </w:pPr>
            <w:r w:rsidRPr="0086512E">
              <w:rPr>
                <w:rFonts w:asciiTheme="minorHAnsi" w:hAnsiTheme="minorHAnsi"/>
              </w:rPr>
              <w:t xml:space="preserve">This is the right thing to do </w:t>
            </w:r>
          </w:p>
        </w:tc>
        <w:tc>
          <w:tcPr>
            <w:tcW w:w="4509" w:type="dxa"/>
          </w:tcPr>
          <w:p w:rsidR="0086512E" w:rsidRPr="0086512E" w:rsidRDefault="0086512E" w:rsidP="00822196">
            <w:pPr>
              <w:pStyle w:val="Default"/>
              <w:rPr>
                <w:rFonts w:asciiTheme="minorHAnsi" w:hAnsiTheme="minorHAnsi"/>
              </w:rPr>
            </w:pPr>
            <w:r w:rsidRPr="0086512E">
              <w:rPr>
                <w:rFonts w:asciiTheme="minorHAnsi" w:hAnsiTheme="minorHAnsi"/>
              </w:rPr>
              <w:t xml:space="preserve">No </w:t>
            </w:r>
          </w:p>
          <w:p w:rsidR="0086512E" w:rsidRPr="0086512E" w:rsidRDefault="0086512E" w:rsidP="00822196">
            <w:pPr>
              <w:pStyle w:val="Default"/>
              <w:rPr>
                <w:rFonts w:asciiTheme="minorHAnsi" w:hAnsiTheme="minorHAnsi"/>
              </w:rPr>
            </w:pPr>
            <w:r w:rsidRPr="0086512E">
              <w:rPr>
                <w:rFonts w:asciiTheme="minorHAnsi" w:hAnsiTheme="minorHAnsi"/>
              </w:rPr>
              <w:t xml:space="preserve">I'm not sure </w:t>
            </w:r>
          </w:p>
          <w:p w:rsidR="0086512E" w:rsidRPr="0086512E" w:rsidRDefault="0086512E" w:rsidP="00822196">
            <w:pPr>
              <w:pStyle w:val="Default"/>
              <w:rPr>
                <w:rFonts w:asciiTheme="minorHAnsi" w:hAnsiTheme="minorHAnsi"/>
              </w:rPr>
            </w:pPr>
            <w:r w:rsidRPr="0086512E">
              <w:rPr>
                <w:rFonts w:asciiTheme="minorHAnsi" w:hAnsiTheme="minorHAnsi"/>
              </w:rPr>
              <w:t xml:space="preserve">Stop </w:t>
            </w:r>
          </w:p>
          <w:p w:rsidR="0086512E" w:rsidRPr="0086512E" w:rsidRDefault="0086512E" w:rsidP="00822196">
            <w:pPr>
              <w:pStyle w:val="Default"/>
              <w:rPr>
                <w:rFonts w:asciiTheme="minorHAnsi" w:hAnsiTheme="minorHAnsi"/>
              </w:rPr>
            </w:pPr>
            <w:r w:rsidRPr="0086512E">
              <w:rPr>
                <w:rFonts w:asciiTheme="minorHAnsi" w:hAnsiTheme="minorHAnsi"/>
              </w:rPr>
              <w:t xml:space="preserve">I don't want to do that </w:t>
            </w:r>
          </w:p>
          <w:p w:rsidR="0086512E" w:rsidRPr="0086512E" w:rsidRDefault="0086512E" w:rsidP="00822196">
            <w:pPr>
              <w:pStyle w:val="Default"/>
              <w:rPr>
                <w:rFonts w:asciiTheme="minorHAnsi" w:hAnsiTheme="minorHAnsi"/>
              </w:rPr>
            </w:pPr>
            <w:r w:rsidRPr="0086512E">
              <w:rPr>
                <w:rFonts w:asciiTheme="minorHAnsi" w:hAnsiTheme="minorHAnsi"/>
              </w:rPr>
              <w:t xml:space="preserve">Can you please not do that </w:t>
            </w:r>
          </w:p>
          <w:p w:rsidR="0086512E" w:rsidRPr="0086512E" w:rsidRDefault="0086512E" w:rsidP="00822196">
            <w:pPr>
              <w:pStyle w:val="Default"/>
              <w:rPr>
                <w:rFonts w:asciiTheme="minorHAnsi" w:hAnsiTheme="minorHAnsi"/>
              </w:rPr>
            </w:pPr>
            <w:r w:rsidRPr="0086512E">
              <w:rPr>
                <w:rFonts w:asciiTheme="minorHAnsi" w:hAnsiTheme="minorHAnsi"/>
              </w:rPr>
              <w:t xml:space="preserve">I thought I wanted to, but... </w:t>
            </w:r>
          </w:p>
          <w:p w:rsidR="0086512E" w:rsidRPr="0086512E" w:rsidRDefault="0086512E" w:rsidP="00822196">
            <w:pPr>
              <w:pStyle w:val="Default"/>
              <w:rPr>
                <w:rFonts w:asciiTheme="minorHAnsi" w:hAnsiTheme="minorHAnsi"/>
              </w:rPr>
            </w:pPr>
            <w:r w:rsidRPr="0086512E">
              <w:rPr>
                <w:rFonts w:asciiTheme="minorHAnsi" w:hAnsiTheme="minorHAnsi"/>
              </w:rPr>
              <w:t xml:space="preserve">I don’t want to do this right now </w:t>
            </w:r>
          </w:p>
          <w:p w:rsidR="0086512E" w:rsidRPr="0086512E" w:rsidRDefault="0086512E" w:rsidP="00822196">
            <w:pPr>
              <w:pStyle w:val="Default"/>
              <w:rPr>
                <w:rFonts w:asciiTheme="minorHAnsi" w:hAnsiTheme="minorHAnsi"/>
              </w:rPr>
            </w:pPr>
            <w:r w:rsidRPr="0086512E">
              <w:rPr>
                <w:rFonts w:asciiTheme="minorHAnsi" w:hAnsiTheme="minorHAnsi"/>
              </w:rPr>
              <w:t xml:space="preserve">I'm not ready or not sure if I'm ready </w:t>
            </w:r>
          </w:p>
          <w:p w:rsidR="0086512E" w:rsidRPr="0086512E" w:rsidRDefault="0086512E" w:rsidP="00822196">
            <w:pPr>
              <w:pStyle w:val="Default"/>
              <w:rPr>
                <w:rFonts w:asciiTheme="minorHAnsi" w:hAnsiTheme="minorHAnsi"/>
              </w:rPr>
            </w:pPr>
            <w:r w:rsidRPr="0086512E">
              <w:rPr>
                <w:rFonts w:asciiTheme="minorHAnsi" w:hAnsiTheme="minorHAnsi"/>
              </w:rPr>
              <w:t xml:space="preserve">I don't want to do this anymore </w:t>
            </w:r>
          </w:p>
          <w:p w:rsidR="0086512E" w:rsidRPr="0086512E" w:rsidRDefault="0086512E" w:rsidP="00822196">
            <w:pPr>
              <w:pStyle w:val="Default"/>
              <w:rPr>
                <w:rFonts w:asciiTheme="minorHAnsi" w:hAnsiTheme="minorHAnsi"/>
              </w:rPr>
            </w:pPr>
            <w:r w:rsidRPr="0086512E">
              <w:rPr>
                <w:rFonts w:asciiTheme="minorHAnsi" w:hAnsiTheme="minorHAnsi"/>
              </w:rPr>
              <w:t xml:space="preserve">This is the wrong thing to do </w:t>
            </w:r>
          </w:p>
          <w:p w:rsidR="0086512E" w:rsidRPr="0086512E" w:rsidRDefault="0086512E" w:rsidP="00822196">
            <w:pPr>
              <w:pStyle w:val="Default"/>
              <w:rPr>
                <w:rFonts w:asciiTheme="minorHAnsi" w:hAnsiTheme="minorHAnsi"/>
              </w:rPr>
            </w:pPr>
          </w:p>
        </w:tc>
      </w:tr>
      <w:tr w:rsidR="0086512E" w:rsidRPr="00874C69" w:rsidTr="00822196">
        <w:trPr>
          <w:trHeight w:val="110"/>
        </w:trPr>
        <w:tc>
          <w:tcPr>
            <w:tcW w:w="4928" w:type="dxa"/>
          </w:tcPr>
          <w:p w:rsidR="0086512E" w:rsidRPr="0086512E" w:rsidRDefault="0086512E" w:rsidP="00822196">
            <w:pPr>
              <w:pStyle w:val="Default"/>
              <w:rPr>
                <w:rFonts w:asciiTheme="minorHAnsi" w:hAnsiTheme="minorHAnsi"/>
              </w:rPr>
            </w:pPr>
            <w:r w:rsidRPr="0086512E">
              <w:rPr>
                <w:rFonts w:asciiTheme="minorHAnsi" w:hAnsiTheme="minorHAnsi"/>
                <w:b/>
                <w:bCs/>
              </w:rPr>
              <w:t xml:space="preserve">Possible non-verbal signs of consent </w:t>
            </w:r>
          </w:p>
        </w:tc>
        <w:tc>
          <w:tcPr>
            <w:tcW w:w="4509" w:type="dxa"/>
          </w:tcPr>
          <w:p w:rsidR="0086512E" w:rsidRPr="0086512E" w:rsidRDefault="0086512E" w:rsidP="00822196">
            <w:pPr>
              <w:pStyle w:val="Default"/>
              <w:rPr>
                <w:rFonts w:asciiTheme="minorHAnsi" w:hAnsiTheme="minorHAnsi"/>
              </w:rPr>
            </w:pPr>
            <w:r w:rsidRPr="0086512E">
              <w:rPr>
                <w:rFonts w:asciiTheme="minorHAnsi" w:hAnsiTheme="minorHAnsi"/>
                <w:b/>
                <w:bCs/>
              </w:rPr>
              <w:t xml:space="preserve">Possible non-verbal signs of non-consent </w:t>
            </w:r>
          </w:p>
        </w:tc>
      </w:tr>
      <w:tr w:rsidR="0086512E" w:rsidRPr="00874C69" w:rsidTr="00822196">
        <w:trPr>
          <w:trHeight w:val="1050"/>
        </w:trPr>
        <w:tc>
          <w:tcPr>
            <w:tcW w:w="4928" w:type="dxa"/>
          </w:tcPr>
          <w:p w:rsidR="0086512E" w:rsidRPr="0086512E" w:rsidRDefault="0086512E" w:rsidP="00822196">
            <w:pPr>
              <w:pStyle w:val="Default"/>
              <w:rPr>
                <w:rFonts w:asciiTheme="minorHAnsi" w:hAnsiTheme="minorHAnsi"/>
              </w:rPr>
            </w:pPr>
            <w:r w:rsidRPr="0086512E">
              <w:rPr>
                <w:rFonts w:asciiTheme="minorHAnsi" w:hAnsiTheme="minorHAnsi"/>
              </w:rPr>
              <w:t xml:space="preserve">Direct eye contact </w:t>
            </w:r>
          </w:p>
          <w:p w:rsidR="0086512E" w:rsidRPr="0086512E" w:rsidRDefault="0086512E" w:rsidP="00822196">
            <w:pPr>
              <w:pStyle w:val="Default"/>
              <w:rPr>
                <w:rFonts w:asciiTheme="minorHAnsi" w:hAnsiTheme="minorHAnsi"/>
              </w:rPr>
            </w:pPr>
            <w:r w:rsidRPr="0086512E">
              <w:rPr>
                <w:rFonts w:asciiTheme="minorHAnsi" w:hAnsiTheme="minorHAnsi"/>
              </w:rPr>
              <w:t xml:space="preserve">Nodding </w:t>
            </w:r>
          </w:p>
          <w:p w:rsidR="0086512E" w:rsidRPr="0086512E" w:rsidRDefault="0086512E" w:rsidP="00822196">
            <w:pPr>
              <w:pStyle w:val="Default"/>
              <w:rPr>
                <w:rFonts w:asciiTheme="minorHAnsi" w:hAnsiTheme="minorHAnsi"/>
              </w:rPr>
            </w:pPr>
            <w:r w:rsidRPr="0086512E">
              <w:rPr>
                <w:rFonts w:asciiTheme="minorHAnsi" w:hAnsiTheme="minorHAnsi"/>
              </w:rPr>
              <w:t xml:space="preserve">Looking comfortable and relaxed </w:t>
            </w:r>
          </w:p>
          <w:p w:rsidR="0086512E" w:rsidRPr="0086512E" w:rsidRDefault="0086512E" w:rsidP="00822196">
            <w:pPr>
              <w:pStyle w:val="Default"/>
              <w:rPr>
                <w:rFonts w:asciiTheme="minorHAnsi" w:hAnsiTheme="minorHAnsi"/>
              </w:rPr>
            </w:pPr>
            <w:r w:rsidRPr="0086512E">
              <w:rPr>
                <w:rFonts w:asciiTheme="minorHAnsi" w:hAnsiTheme="minorHAnsi"/>
              </w:rPr>
              <w:t xml:space="preserve">Laughter and/or smiling </w:t>
            </w:r>
          </w:p>
          <w:p w:rsidR="0086512E" w:rsidRPr="0086512E" w:rsidRDefault="0086512E" w:rsidP="00822196">
            <w:pPr>
              <w:pStyle w:val="Default"/>
              <w:rPr>
                <w:rFonts w:asciiTheme="minorHAnsi" w:hAnsiTheme="minorHAnsi"/>
              </w:rPr>
            </w:pPr>
            <w:r w:rsidRPr="0086512E">
              <w:rPr>
                <w:rFonts w:asciiTheme="minorHAnsi" w:hAnsiTheme="minorHAnsi"/>
              </w:rPr>
              <w:t xml:space="preserve">"Open" body language, (e.g. relaxed, loose and open arms and legs, relaxed facial expressions, turning towards someone) </w:t>
            </w:r>
          </w:p>
          <w:p w:rsidR="0086512E" w:rsidRPr="0086512E" w:rsidRDefault="0086512E" w:rsidP="00822196">
            <w:pPr>
              <w:pStyle w:val="Default"/>
              <w:rPr>
                <w:rFonts w:asciiTheme="minorHAnsi" w:hAnsiTheme="minorHAnsi"/>
              </w:rPr>
            </w:pPr>
            <w:r w:rsidRPr="0086512E">
              <w:rPr>
                <w:rFonts w:asciiTheme="minorHAnsi" w:hAnsiTheme="minorHAnsi"/>
              </w:rPr>
              <w:t xml:space="preserve">Actively taking part </w:t>
            </w:r>
          </w:p>
        </w:tc>
        <w:tc>
          <w:tcPr>
            <w:tcW w:w="4509" w:type="dxa"/>
          </w:tcPr>
          <w:p w:rsidR="0086512E" w:rsidRPr="0086512E" w:rsidRDefault="0086512E" w:rsidP="00822196">
            <w:pPr>
              <w:pStyle w:val="Default"/>
              <w:rPr>
                <w:rFonts w:asciiTheme="minorHAnsi" w:hAnsiTheme="minorHAnsi"/>
              </w:rPr>
            </w:pPr>
            <w:r w:rsidRPr="0086512E">
              <w:rPr>
                <w:rFonts w:asciiTheme="minorHAnsi" w:hAnsiTheme="minorHAnsi"/>
              </w:rPr>
              <w:t xml:space="preserve">Avoiding eye contact </w:t>
            </w:r>
          </w:p>
          <w:p w:rsidR="0086512E" w:rsidRPr="0086512E" w:rsidRDefault="0086512E" w:rsidP="00822196">
            <w:pPr>
              <w:pStyle w:val="Default"/>
              <w:rPr>
                <w:rFonts w:asciiTheme="minorHAnsi" w:hAnsiTheme="minorHAnsi"/>
              </w:rPr>
            </w:pPr>
            <w:r w:rsidRPr="0086512E">
              <w:rPr>
                <w:rFonts w:asciiTheme="minorHAnsi" w:hAnsiTheme="minorHAnsi"/>
              </w:rPr>
              <w:t xml:space="preserve">Pushing someone away </w:t>
            </w:r>
          </w:p>
          <w:p w:rsidR="0086512E" w:rsidRPr="0086512E" w:rsidRDefault="0086512E" w:rsidP="00822196">
            <w:pPr>
              <w:pStyle w:val="Default"/>
              <w:rPr>
                <w:rFonts w:asciiTheme="minorHAnsi" w:hAnsiTheme="minorHAnsi"/>
              </w:rPr>
            </w:pPr>
            <w:r w:rsidRPr="0086512E">
              <w:rPr>
                <w:rFonts w:asciiTheme="minorHAnsi" w:hAnsiTheme="minorHAnsi"/>
              </w:rPr>
              <w:t xml:space="preserve">Avoiding touch </w:t>
            </w:r>
          </w:p>
          <w:p w:rsidR="0086512E" w:rsidRPr="0086512E" w:rsidRDefault="0086512E" w:rsidP="00822196">
            <w:pPr>
              <w:pStyle w:val="Default"/>
              <w:rPr>
                <w:rFonts w:asciiTheme="minorHAnsi" w:hAnsiTheme="minorHAnsi"/>
              </w:rPr>
            </w:pPr>
            <w:r w:rsidRPr="0086512E">
              <w:rPr>
                <w:rFonts w:asciiTheme="minorHAnsi" w:hAnsiTheme="minorHAnsi"/>
              </w:rPr>
              <w:t xml:space="preserve">Shaking head </w:t>
            </w:r>
          </w:p>
          <w:p w:rsidR="0086512E" w:rsidRPr="0086512E" w:rsidRDefault="0086512E" w:rsidP="00822196">
            <w:pPr>
              <w:pStyle w:val="Default"/>
              <w:rPr>
                <w:rFonts w:asciiTheme="minorHAnsi" w:hAnsiTheme="minorHAnsi"/>
              </w:rPr>
            </w:pPr>
            <w:r w:rsidRPr="0086512E">
              <w:rPr>
                <w:rFonts w:asciiTheme="minorHAnsi" w:hAnsiTheme="minorHAnsi"/>
              </w:rPr>
              <w:t xml:space="preserve">Looking uncomfortable, tense, sad or fearful </w:t>
            </w:r>
          </w:p>
          <w:p w:rsidR="0086512E" w:rsidRPr="0086512E" w:rsidRDefault="0086512E" w:rsidP="00822196">
            <w:pPr>
              <w:pStyle w:val="Default"/>
              <w:rPr>
                <w:rFonts w:asciiTheme="minorHAnsi" w:hAnsiTheme="minorHAnsi"/>
              </w:rPr>
            </w:pPr>
            <w:r w:rsidRPr="0086512E">
              <w:rPr>
                <w:rFonts w:asciiTheme="minorHAnsi" w:hAnsiTheme="minorHAnsi"/>
              </w:rPr>
              <w:t xml:space="preserve">"Closed" body language, like tense, stiff or closed arms and legs, turning away from someone </w:t>
            </w:r>
          </w:p>
          <w:p w:rsidR="0086512E" w:rsidRPr="0086512E" w:rsidRDefault="0086512E" w:rsidP="00822196">
            <w:pPr>
              <w:pStyle w:val="Default"/>
              <w:rPr>
                <w:rFonts w:asciiTheme="minorHAnsi" w:hAnsiTheme="minorHAnsi"/>
              </w:rPr>
            </w:pPr>
            <w:r w:rsidRPr="0086512E">
              <w:rPr>
                <w:rFonts w:asciiTheme="minorHAnsi" w:hAnsiTheme="minorHAnsi"/>
              </w:rPr>
              <w:t xml:space="preserve">Not actively taking part </w:t>
            </w:r>
          </w:p>
        </w:tc>
      </w:tr>
    </w:tbl>
    <w:p w:rsidR="005136B0" w:rsidRDefault="005136B0" w:rsidP="002C2292">
      <w:pPr>
        <w:rPr>
          <w:rFonts w:cs="Arial"/>
          <w:sz w:val="24"/>
          <w:szCs w:val="24"/>
        </w:rPr>
      </w:pPr>
    </w:p>
    <w:p w:rsidR="005136B0" w:rsidRPr="005136B0" w:rsidRDefault="005136B0" w:rsidP="005136B0">
      <w:pPr>
        <w:rPr>
          <w:rFonts w:cs="Arial"/>
          <w:sz w:val="24"/>
          <w:szCs w:val="24"/>
        </w:rPr>
      </w:pPr>
    </w:p>
    <w:p w:rsidR="005136B0" w:rsidRPr="005136B0" w:rsidRDefault="005136B0" w:rsidP="005136B0">
      <w:pPr>
        <w:rPr>
          <w:rFonts w:cs="Arial"/>
          <w:sz w:val="24"/>
          <w:szCs w:val="24"/>
        </w:rPr>
      </w:pPr>
    </w:p>
    <w:p w:rsidR="005136B0" w:rsidRDefault="005136B0" w:rsidP="005136B0">
      <w:pPr>
        <w:rPr>
          <w:rFonts w:cs="Arial"/>
          <w:sz w:val="24"/>
          <w:szCs w:val="24"/>
        </w:rPr>
      </w:pPr>
    </w:p>
    <w:p w:rsidR="0086512E" w:rsidRDefault="0086512E" w:rsidP="005136B0">
      <w:pPr>
        <w:jc w:val="right"/>
        <w:rPr>
          <w:rFonts w:cs="Arial"/>
          <w:sz w:val="24"/>
          <w:szCs w:val="24"/>
        </w:rPr>
      </w:pPr>
    </w:p>
    <w:p w:rsidR="005136B0" w:rsidRDefault="005136B0" w:rsidP="005136B0">
      <w:pPr>
        <w:jc w:val="right"/>
        <w:rPr>
          <w:rFonts w:cs="Arial"/>
          <w:sz w:val="24"/>
          <w:szCs w:val="24"/>
        </w:rPr>
      </w:pPr>
    </w:p>
    <w:p w:rsidR="005136B0" w:rsidRDefault="005136B0" w:rsidP="005136B0">
      <w:pPr>
        <w:jc w:val="right"/>
        <w:rPr>
          <w:rFonts w:cs="Arial"/>
          <w:sz w:val="24"/>
          <w:szCs w:val="24"/>
        </w:rPr>
      </w:pPr>
    </w:p>
    <w:p w:rsidR="005136B0" w:rsidRPr="005136B0" w:rsidRDefault="005136B0" w:rsidP="005136B0">
      <w:pPr>
        <w:jc w:val="center"/>
        <w:rPr>
          <w:b/>
          <w:sz w:val="24"/>
          <w:szCs w:val="24"/>
          <w:u w:val="single"/>
        </w:rPr>
      </w:pPr>
      <w:r w:rsidRPr="005136B0">
        <w:rPr>
          <w:b/>
          <w:sz w:val="24"/>
          <w:szCs w:val="24"/>
          <w:u w:val="single"/>
        </w:rPr>
        <w:t>Discussion prompt: The right to withdraw consent</w:t>
      </w:r>
    </w:p>
    <w:p w:rsidR="005136B0" w:rsidRPr="005136B0" w:rsidRDefault="005136B0" w:rsidP="005136B0">
      <w:pPr>
        <w:rPr>
          <w:b/>
          <w:sz w:val="24"/>
          <w:szCs w:val="24"/>
          <w:u w:val="single"/>
        </w:rPr>
      </w:pPr>
      <w:r w:rsidRPr="005136B0">
        <w:rPr>
          <w:b/>
          <w:sz w:val="24"/>
          <w:szCs w:val="24"/>
          <w:u w:val="single"/>
        </w:rPr>
        <w:t>Scenario</w:t>
      </w:r>
    </w:p>
    <w:p w:rsidR="005136B0" w:rsidRPr="005136B0" w:rsidRDefault="005136B0" w:rsidP="005136B0">
      <w:pPr>
        <w:rPr>
          <w:b/>
          <w:i/>
          <w:sz w:val="24"/>
          <w:szCs w:val="24"/>
        </w:rPr>
      </w:pPr>
      <w:r w:rsidRPr="005136B0">
        <w:rPr>
          <w:b/>
          <w:i/>
          <w:sz w:val="24"/>
          <w:szCs w:val="24"/>
        </w:rPr>
        <w:t>‘What do you mean ‘stop’?'</w:t>
      </w:r>
    </w:p>
    <w:p w:rsidR="005136B0" w:rsidRPr="005136B0" w:rsidRDefault="005136B0" w:rsidP="005136B0">
      <w:pPr>
        <w:rPr>
          <w:i/>
          <w:sz w:val="24"/>
          <w:szCs w:val="24"/>
        </w:rPr>
      </w:pPr>
      <w:r w:rsidRPr="005136B0">
        <w:rPr>
          <w:i/>
          <w:sz w:val="24"/>
          <w:szCs w:val="24"/>
        </w:rPr>
        <w:t>‘Please stop. I want you to stop.’</w:t>
      </w:r>
    </w:p>
    <w:p w:rsidR="005136B0" w:rsidRPr="005136B0" w:rsidRDefault="005136B0" w:rsidP="005136B0">
      <w:pPr>
        <w:rPr>
          <w:b/>
          <w:i/>
          <w:sz w:val="24"/>
          <w:szCs w:val="24"/>
        </w:rPr>
      </w:pPr>
      <w:r w:rsidRPr="005136B0">
        <w:rPr>
          <w:b/>
          <w:i/>
          <w:sz w:val="24"/>
          <w:szCs w:val="24"/>
        </w:rPr>
        <w:t>‘But we just got started, it was great! You can’t want to stop now!’</w:t>
      </w:r>
    </w:p>
    <w:p w:rsidR="005136B0" w:rsidRPr="005136B0" w:rsidRDefault="005136B0" w:rsidP="005136B0">
      <w:pPr>
        <w:rPr>
          <w:i/>
          <w:sz w:val="24"/>
          <w:szCs w:val="24"/>
        </w:rPr>
      </w:pPr>
      <w:r w:rsidRPr="005136B0">
        <w:rPr>
          <w:i/>
          <w:sz w:val="24"/>
          <w:szCs w:val="24"/>
        </w:rPr>
        <w:t>‘I’ve changed my mind, I don’t want to.’</w:t>
      </w:r>
    </w:p>
    <w:p w:rsidR="005136B0" w:rsidRPr="005136B0" w:rsidRDefault="005136B0" w:rsidP="005136B0">
      <w:pPr>
        <w:rPr>
          <w:i/>
          <w:sz w:val="24"/>
          <w:szCs w:val="24"/>
        </w:rPr>
      </w:pPr>
      <w:r w:rsidRPr="005136B0">
        <w:rPr>
          <w:i/>
          <w:sz w:val="24"/>
          <w:szCs w:val="24"/>
        </w:rPr>
        <w:t>‘</w:t>
      </w:r>
      <w:r w:rsidRPr="005136B0">
        <w:rPr>
          <w:b/>
          <w:i/>
          <w:sz w:val="24"/>
          <w:szCs w:val="24"/>
        </w:rPr>
        <w:t>You have been leading me on!’</w:t>
      </w:r>
    </w:p>
    <w:p w:rsidR="005136B0" w:rsidRPr="005136B0" w:rsidRDefault="005136B0" w:rsidP="005136B0">
      <w:pPr>
        <w:rPr>
          <w:i/>
          <w:sz w:val="24"/>
          <w:szCs w:val="24"/>
        </w:rPr>
      </w:pPr>
      <w:r w:rsidRPr="005136B0">
        <w:rPr>
          <w:i/>
          <w:sz w:val="24"/>
          <w:szCs w:val="24"/>
        </w:rPr>
        <w:t>‘No I haven’t!’</w:t>
      </w:r>
    </w:p>
    <w:p w:rsidR="005136B0" w:rsidRPr="005136B0" w:rsidRDefault="005136B0" w:rsidP="005136B0">
      <w:pPr>
        <w:rPr>
          <w:b/>
          <w:i/>
          <w:sz w:val="24"/>
          <w:szCs w:val="24"/>
        </w:rPr>
      </w:pPr>
      <w:r w:rsidRPr="005136B0">
        <w:rPr>
          <w:b/>
          <w:i/>
          <w:sz w:val="24"/>
          <w:szCs w:val="24"/>
        </w:rPr>
        <w:t>‘You can’t change your mind now!’</w:t>
      </w:r>
    </w:p>
    <w:p w:rsidR="005136B0" w:rsidRPr="005136B0" w:rsidRDefault="005136B0" w:rsidP="005136B0">
      <w:pPr>
        <w:rPr>
          <w:i/>
          <w:sz w:val="24"/>
          <w:szCs w:val="24"/>
        </w:rPr>
      </w:pPr>
      <w:r w:rsidRPr="005136B0">
        <w:rPr>
          <w:i/>
          <w:sz w:val="24"/>
          <w:szCs w:val="24"/>
        </w:rPr>
        <w:t>‘I can, I just don’t want to do it.’</w:t>
      </w:r>
    </w:p>
    <w:p w:rsidR="005136B0" w:rsidRPr="005136B0" w:rsidRDefault="005136B0" w:rsidP="005136B0">
      <w:pPr>
        <w:rPr>
          <w:b/>
          <w:i/>
          <w:sz w:val="24"/>
          <w:szCs w:val="24"/>
        </w:rPr>
      </w:pPr>
      <w:r w:rsidRPr="005136B0">
        <w:rPr>
          <w:b/>
          <w:i/>
          <w:sz w:val="24"/>
          <w:szCs w:val="24"/>
        </w:rPr>
        <w:t>‘But it’s not like it is the first time, we’ve done it before!’</w:t>
      </w:r>
    </w:p>
    <w:p w:rsidR="005136B0" w:rsidRPr="005136B0" w:rsidRDefault="005136B0" w:rsidP="005136B0">
      <w:pPr>
        <w:rPr>
          <w:i/>
          <w:sz w:val="24"/>
          <w:szCs w:val="24"/>
        </w:rPr>
      </w:pPr>
      <w:r w:rsidRPr="005136B0">
        <w:rPr>
          <w:i/>
          <w:sz w:val="24"/>
          <w:szCs w:val="24"/>
        </w:rPr>
        <w:t>‘I know, I just don’t want to now.’</w:t>
      </w:r>
    </w:p>
    <w:p w:rsidR="005136B0" w:rsidRPr="005136B0" w:rsidRDefault="005136B0" w:rsidP="005136B0">
      <w:pPr>
        <w:rPr>
          <w:b/>
          <w:i/>
          <w:sz w:val="24"/>
          <w:szCs w:val="24"/>
        </w:rPr>
      </w:pPr>
      <w:r w:rsidRPr="005136B0">
        <w:rPr>
          <w:b/>
          <w:i/>
          <w:sz w:val="24"/>
          <w:szCs w:val="24"/>
        </w:rPr>
        <w:t>‘What about me! You’re not being fair!’</w:t>
      </w:r>
    </w:p>
    <w:p w:rsidR="005136B0" w:rsidRPr="005136B0" w:rsidRDefault="005136B0" w:rsidP="005136B0">
      <w:pPr>
        <w:rPr>
          <w:i/>
          <w:sz w:val="24"/>
          <w:szCs w:val="24"/>
        </w:rPr>
      </w:pPr>
      <w:r w:rsidRPr="005136B0">
        <w:rPr>
          <w:i/>
          <w:sz w:val="24"/>
          <w:szCs w:val="24"/>
        </w:rPr>
        <w:t>‘I know, I’m sorry, but I really don’t want to.’</w:t>
      </w:r>
      <w:bookmarkStart w:id="0" w:name="_GoBack"/>
      <w:bookmarkEnd w:id="0"/>
    </w:p>
    <w:p w:rsidR="005136B0" w:rsidRPr="005136B0" w:rsidRDefault="005136B0" w:rsidP="005136B0">
      <w:pPr>
        <w:rPr>
          <w:b/>
          <w:sz w:val="24"/>
          <w:szCs w:val="24"/>
        </w:rPr>
      </w:pPr>
      <w:r w:rsidRPr="005136B0">
        <w:rPr>
          <w:b/>
          <w:sz w:val="24"/>
          <w:szCs w:val="24"/>
        </w:rPr>
        <w:t>Discuss the following</w:t>
      </w:r>
    </w:p>
    <w:p w:rsidR="005136B0" w:rsidRPr="005136B0" w:rsidRDefault="005136B0" w:rsidP="005136B0">
      <w:pPr>
        <w:pStyle w:val="ListParagraph"/>
        <w:numPr>
          <w:ilvl w:val="0"/>
          <w:numId w:val="4"/>
        </w:numPr>
        <w:rPr>
          <w:sz w:val="24"/>
          <w:szCs w:val="24"/>
        </w:rPr>
      </w:pPr>
      <w:r w:rsidRPr="005136B0">
        <w:rPr>
          <w:sz w:val="24"/>
          <w:szCs w:val="24"/>
        </w:rPr>
        <w:t>What is the responsibility of the person seeking consent in this scenario?</w:t>
      </w:r>
    </w:p>
    <w:p w:rsidR="005136B0" w:rsidRPr="005136B0" w:rsidRDefault="005136B0" w:rsidP="005136B0">
      <w:pPr>
        <w:pStyle w:val="ListParagraph"/>
        <w:numPr>
          <w:ilvl w:val="0"/>
          <w:numId w:val="4"/>
        </w:numPr>
        <w:rPr>
          <w:sz w:val="24"/>
          <w:szCs w:val="24"/>
        </w:rPr>
      </w:pPr>
      <w:r w:rsidRPr="005136B0">
        <w:rPr>
          <w:sz w:val="24"/>
          <w:szCs w:val="24"/>
        </w:rPr>
        <w:t>Does it matter at what point we decide to change our minds about doing something?</w:t>
      </w:r>
    </w:p>
    <w:p w:rsidR="005136B0" w:rsidRPr="005136B0" w:rsidRDefault="005136B0" w:rsidP="005136B0">
      <w:pPr>
        <w:pStyle w:val="ListParagraph"/>
        <w:numPr>
          <w:ilvl w:val="0"/>
          <w:numId w:val="4"/>
        </w:numPr>
        <w:rPr>
          <w:sz w:val="24"/>
          <w:szCs w:val="24"/>
        </w:rPr>
      </w:pPr>
      <w:r w:rsidRPr="005136B0">
        <w:rPr>
          <w:sz w:val="24"/>
          <w:szCs w:val="24"/>
        </w:rPr>
        <w:t>If someone has done something before does that automatically mean we should expect them to want to do it again?</w:t>
      </w:r>
    </w:p>
    <w:p w:rsidR="005136B0" w:rsidRPr="005136B0" w:rsidRDefault="005136B0" w:rsidP="005136B0">
      <w:pPr>
        <w:pStyle w:val="ListParagraph"/>
        <w:numPr>
          <w:ilvl w:val="0"/>
          <w:numId w:val="4"/>
        </w:numPr>
        <w:rPr>
          <w:sz w:val="24"/>
          <w:szCs w:val="24"/>
        </w:rPr>
      </w:pPr>
      <w:r w:rsidRPr="005136B0">
        <w:rPr>
          <w:sz w:val="24"/>
          <w:szCs w:val="24"/>
        </w:rPr>
        <w:t>Does the person who apologises in the scenario have anything to apologise for?</w:t>
      </w:r>
    </w:p>
    <w:p w:rsidR="005136B0" w:rsidRPr="005136B0" w:rsidRDefault="005136B0" w:rsidP="005136B0">
      <w:pPr>
        <w:pStyle w:val="ListParagraph"/>
        <w:numPr>
          <w:ilvl w:val="0"/>
          <w:numId w:val="4"/>
        </w:numPr>
        <w:rPr>
          <w:sz w:val="24"/>
          <w:szCs w:val="24"/>
        </w:rPr>
      </w:pPr>
      <w:r w:rsidRPr="005136B0">
        <w:rPr>
          <w:sz w:val="24"/>
          <w:szCs w:val="24"/>
        </w:rPr>
        <w:t>What do you think about the term ‘leading someone on’</w:t>
      </w:r>
    </w:p>
    <w:sectPr w:rsidR="005136B0" w:rsidRPr="005136B0" w:rsidSect="00E92ADE">
      <w:headerReference w:type="default" r:id="rId9"/>
      <w:footerReference w:type="default" r:id="rId10"/>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ADE" w:rsidRDefault="00E92ADE" w:rsidP="00E92ADE">
      <w:pPr>
        <w:spacing w:after="0" w:line="240" w:lineRule="auto"/>
      </w:pPr>
      <w:r>
        <w:separator/>
      </w:r>
    </w:p>
  </w:endnote>
  <w:endnote w:type="continuationSeparator" w:id="0">
    <w:p w:rsidR="00E92ADE" w:rsidRDefault="00E92ADE" w:rsidP="00E9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DE" w:rsidRDefault="00E92ADE" w:rsidP="00CB3FCB">
    <w:pPr>
      <w:pStyle w:val="Footer"/>
      <w:ind w:left="-993" w:hanging="283"/>
    </w:pPr>
    <w:r>
      <w:rPr>
        <w:noProof/>
        <w:sz w:val="24"/>
        <w:szCs w:val="24"/>
        <w:lang w:eastAsia="en-GB"/>
      </w:rPr>
      <w:drawing>
        <wp:inline distT="0" distB="0" distL="0" distR="0">
          <wp:extent cx="5276850" cy="121097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303323" cy="1217045"/>
                  </a:xfrm>
                  <a:prstGeom prst="rect">
                    <a:avLst/>
                  </a:prstGeom>
                </pic:spPr>
              </pic:pic>
            </a:graphicData>
          </a:graphic>
        </wp:inline>
      </w:drawing>
    </w:r>
    <w:r w:rsidR="00CB3FCB">
      <w:rPr>
        <w:noProof/>
        <w:lang w:eastAsia="en-GB"/>
      </w:rPr>
      <w:t xml:space="preserve">   </w:t>
    </w:r>
    <w:r w:rsidR="00CB3FCB" w:rsidRPr="00CB3FCB">
      <w:rPr>
        <w:noProof/>
        <w:lang w:eastAsia="en-GB"/>
      </w:rPr>
      <w:drawing>
        <wp:inline distT="0" distB="0" distL="0" distR="0">
          <wp:extent cx="1323975" cy="1317357"/>
          <wp:effectExtent l="0" t="0" r="0" b="0"/>
          <wp:docPr id="1" name="Picture 1" descr="C:\Users\Kslater006\AppData\Local\Microsoft\Windows\Temporary Internet Files\Content.Outlook\0804PFJ0\cli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later006\AppData\Local\Microsoft\Windows\Temporary Internet Files\Content.Outlook\0804PFJ0\client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684" cy="135189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ADE" w:rsidRDefault="00E92ADE" w:rsidP="00E92ADE">
      <w:pPr>
        <w:spacing w:after="0" w:line="240" w:lineRule="auto"/>
      </w:pPr>
      <w:r>
        <w:separator/>
      </w:r>
    </w:p>
  </w:footnote>
  <w:footnote w:type="continuationSeparator" w:id="0">
    <w:p w:rsidR="00E92ADE" w:rsidRDefault="00E92ADE" w:rsidP="00E92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DE" w:rsidRDefault="00E92ADE" w:rsidP="00E92ADE">
    <w:pPr>
      <w:pStyle w:val="Header"/>
      <w:ind w:left="-1418" w:right="-1413"/>
    </w:pPr>
    <w:r>
      <w:rPr>
        <w:noProof/>
        <w:lang w:eastAsia="en-GB"/>
      </w:rPr>
      <w:drawing>
        <wp:inline distT="0" distB="0" distL="0" distR="0">
          <wp:extent cx="10954993" cy="1171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ide.jpg"/>
                  <pic:cNvPicPr/>
                </pic:nvPicPr>
                <pic:blipFill>
                  <a:blip r:embed="rId1">
                    <a:extLst>
                      <a:ext uri="{28A0092B-C50C-407E-A947-70E740481C1C}">
                        <a14:useLocalDpi xmlns:a14="http://schemas.microsoft.com/office/drawing/2010/main" val="0"/>
                      </a:ext>
                    </a:extLst>
                  </a:blip>
                  <a:stretch>
                    <a:fillRect/>
                  </a:stretch>
                </pic:blipFill>
                <pic:spPr>
                  <a:xfrm>
                    <a:off x="0" y="0"/>
                    <a:ext cx="11086900" cy="11856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B2E18"/>
    <w:multiLevelType w:val="hybridMultilevel"/>
    <w:tmpl w:val="338CD65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1FCF7360"/>
    <w:multiLevelType w:val="hybridMultilevel"/>
    <w:tmpl w:val="008C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44534"/>
    <w:multiLevelType w:val="hybridMultilevel"/>
    <w:tmpl w:val="59DE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B13D75"/>
    <w:multiLevelType w:val="hybridMultilevel"/>
    <w:tmpl w:val="DD3CEB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8E"/>
    <w:rsid w:val="00066B1B"/>
    <w:rsid w:val="0014110C"/>
    <w:rsid w:val="001D3971"/>
    <w:rsid w:val="001D6502"/>
    <w:rsid w:val="002C2292"/>
    <w:rsid w:val="00352274"/>
    <w:rsid w:val="00465E8E"/>
    <w:rsid w:val="005136B0"/>
    <w:rsid w:val="00724927"/>
    <w:rsid w:val="007950F7"/>
    <w:rsid w:val="007B0D4C"/>
    <w:rsid w:val="008233F7"/>
    <w:rsid w:val="0086512E"/>
    <w:rsid w:val="008A4773"/>
    <w:rsid w:val="009A7EBE"/>
    <w:rsid w:val="00A14274"/>
    <w:rsid w:val="00AA5D96"/>
    <w:rsid w:val="00B00EE0"/>
    <w:rsid w:val="00B777FD"/>
    <w:rsid w:val="00BE6603"/>
    <w:rsid w:val="00CB3FCB"/>
    <w:rsid w:val="00D7318A"/>
    <w:rsid w:val="00E571A3"/>
    <w:rsid w:val="00E92ADE"/>
    <w:rsid w:val="00ED7D38"/>
    <w:rsid w:val="00F3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97ADC1-0073-47BA-974B-AC23B1A9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E8E"/>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14110C"/>
    <w:pPr>
      <w:ind w:left="720"/>
      <w:contextualSpacing/>
    </w:pPr>
  </w:style>
  <w:style w:type="paragraph" w:styleId="BalloonText">
    <w:name w:val="Balloon Text"/>
    <w:basedOn w:val="Normal"/>
    <w:link w:val="BalloonTextChar"/>
    <w:uiPriority w:val="99"/>
    <w:semiHidden/>
    <w:unhideWhenUsed/>
    <w:rsid w:val="007B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D4C"/>
    <w:rPr>
      <w:rFonts w:ascii="Tahoma" w:hAnsi="Tahoma" w:cs="Tahoma"/>
      <w:sz w:val="16"/>
      <w:szCs w:val="16"/>
      <w:lang w:val="en-GB"/>
    </w:rPr>
  </w:style>
  <w:style w:type="paragraph" w:styleId="Header">
    <w:name w:val="header"/>
    <w:basedOn w:val="Normal"/>
    <w:link w:val="HeaderChar"/>
    <w:uiPriority w:val="99"/>
    <w:unhideWhenUsed/>
    <w:rsid w:val="00E92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DE"/>
    <w:rPr>
      <w:lang w:val="en-GB"/>
    </w:rPr>
  </w:style>
  <w:style w:type="paragraph" w:styleId="Footer">
    <w:name w:val="footer"/>
    <w:basedOn w:val="Normal"/>
    <w:link w:val="FooterChar"/>
    <w:uiPriority w:val="99"/>
    <w:unhideWhenUsed/>
    <w:rsid w:val="00E92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D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disrespectnobody.co.uk/consent/signs-to-sp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Speight</dc:creator>
  <cp:lastModifiedBy>Slater, Kathrin</cp:lastModifiedBy>
  <cp:revision>5</cp:revision>
  <cp:lastPrinted>2017-09-15T14:08:00Z</cp:lastPrinted>
  <dcterms:created xsi:type="dcterms:W3CDTF">2017-11-07T11:20:00Z</dcterms:created>
  <dcterms:modified xsi:type="dcterms:W3CDTF">2017-11-09T11:21:00Z</dcterms:modified>
</cp:coreProperties>
</file>